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404" w:rsidRPr="003859D4" w:rsidRDefault="009D1404" w:rsidP="009D1404">
      <w:pPr>
        <w:tabs>
          <w:tab w:val="right" w:pos="9072"/>
        </w:tabs>
        <w:snapToGrid w:val="0"/>
        <w:spacing w:after="60"/>
        <w:ind w:left="376" w:hanging="376"/>
        <w:rPr>
          <w:rFonts w:ascii="Arial" w:eastAsiaTheme="minorEastAsia" w:hAnsi="Arial"/>
          <w:b/>
          <w:i/>
          <w:szCs w:val="24"/>
          <w:lang w:val="en-US" w:eastAsia="zh-CN"/>
        </w:rPr>
      </w:pPr>
      <w:r w:rsidRPr="003859D4">
        <w:rPr>
          <w:rFonts w:ascii="Arial" w:eastAsia="Times New Roman" w:hAnsi="Arial" w:cs="Arial"/>
          <w:b/>
          <w:szCs w:val="24"/>
          <w:lang w:val="en-US" w:eastAsia="en-US"/>
        </w:rPr>
        <w:t xml:space="preserve">3GPP TSG-RAN WG4 Meeting </w:t>
      </w:r>
      <w:r w:rsidRPr="003859D4">
        <w:rPr>
          <w:rFonts w:ascii="Arial" w:eastAsia="Times New Roman" w:hAnsi="Arial" w:cs="Arial" w:hint="eastAsia"/>
          <w:b/>
          <w:szCs w:val="24"/>
          <w:lang w:val="en-US" w:eastAsia="zh-CN"/>
        </w:rPr>
        <w:t>#10</w:t>
      </w:r>
      <w:r w:rsidRPr="003859D4">
        <w:rPr>
          <w:rFonts w:ascii="Arial" w:eastAsia="宋体" w:hAnsi="Arial" w:cs="Arial" w:hint="eastAsia"/>
          <w:b/>
          <w:szCs w:val="24"/>
          <w:lang w:val="en-US" w:eastAsia="zh-CN"/>
        </w:rPr>
        <w:t>6</w:t>
      </w:r>
      <w:r w:rsidRPr="003859D4">
        <w:rPr>
          <w:rFonts w:ascii="Arial" w:eastAsia="MS Mincho" w:hAnsi="Arial"/>
          <w:b/>
          <w:szCs w:val="24"/>
          <w:lang w:val="en-US" w:eastAsia="en-US"/>
        </w:rPr>
        <w:tab/>
      </w:r>
      <w:r w:rsidR="00F15CB4" w:rsidRPr="00F15CB4">
        <w:rPr>
          <w:rFonts w:ascii="Arial" w:eastAsia="MS Mincho" w:hAnsi="Arial"/>
          <w:b/>
          <w:szCs w:val="24"/>
          <w:lang w:val="en-US" w:eastAsia="en-US"/>
        </w:rPr>
        <w:t>R4-2300165</w:t>
      </w:r>
    </w:p>
    <w:p w:rsidR="009D1404" w:rsidRPr="000F1696" w:rsidRDefault="009D1404" w:rsidP="009D1404">
      <w:pPr>
        <w:tabs>
          <w:tab w:val="left" w:pos="3106"/>
          <w:tab w:val="left" w:pos="3890"/>
        </w:tabs>
        <w:snapToGrid w:val="0"/>
        <w:spacing w:after="60"/>
        <w:ind w:left="376" w:hanging="376"/>
        <w:rPr>
          <w:rFonts w:ascii="Arial" w:eastAsiaTheme="minorEastAsia" w:hAnsi="Arial"/>
          <w:b/>
          <w:szCs w:val="24"/>
          <w:lang w:val="en-US" w:eastAsia="zh-CN"/>
        </w:rPr>
      </w:pPr>
      <w:r>
        <w:rPr>
          <w:rFonts w:ascii="Arial" w:eastAsia="宋体" w:hAnsi="Arial" w:cs="Arial"/>
          <w:b/>
          <w:szCs w:val="24"/>
          <w:lang w:eastAsia="zh-CN"/>
        </w:rPr>
        <w:t>Athens</w:t>
      </w:r>
      <w:r w:rsidRPr="003859D4">
        <w:rPr>
          <w:rFonts w:ascii="Arial" w:eastAsia="宋体" w:hAnsi="Arial" w:cs="Arial"/>
          <w:b/>
          <w:szCs w:val="24"/>
          <w:lang w:eastAsia="zh-CN"/>
        </w:rPr>
        <w:t>, GR</w:t>
      </w:r>
      <w:r w:rsidRPr="003859D4">
        <w:rPr>
          <w:rFonts w:ascii="Arial" w:eastAsia="Times New Roman" w:hAnsi="Arial"/>
          <w:b/>
          <w:szCs w:val="24"/>
          <w:lang w:val="en-US" w:eastAsia="zh-CN"/>
        </w:rPr>
        <w:t xml:space="preserve">, </w:t>
      </w:r>
      <w:r w:rsidRPr="003859D4">
        <w:rPr>
          <w:rFonts w:ascii="Arial" w:eastAsia="宋体" w:hAnsi="Arial" w:cs="Arial"/>
          <w:b/>
          <w:szCs w:val="24"/>
          <w:lang w:eastAsia="zh-CN"/>
        </w:rPr>
        <w:t xml:space="preserve">27 Feb </w:t>
      </w:r>
      <w:r w:rsidRPr="003859D4">
        <w:rPr>
          <w:rFonts w:ascii="Arial" w:eastAsia="宋体" w:hAnsi="Arial" w:cs="Arial" w:hint="eastAsia"/>
          <w:b/>
          <w:szCs w:val="24"/>
          <w:lang w:eastAsia="zh-CN"/>
        </w:rPr>
        <w:t>-</w:t>
      </w:r>
      <w:r w:rsidRPr="003859D4">
        <w:rPr>
          <w:rFonts w:ascii="Arial" w:eastAsia="宋体" w:hAnsi="Arial" w:cs="Arial"/>
          <w:b/>
          <w:szCs w:val="24"/>
          <w:lang w:eastAsia="zh-CN"/>
        </w:rPr>
        <w:t xml:space="preserve"> 03 Mar</w:t>
      </w:r>
      <w:r w:rsidRPr="003859D4">
        <w:rPr>
          <w:rFonts w:ascii="Arial" w:eastAsia="宋体" w:hAnsi="Arial" w:cs="Arial"/>
          <w:b/>
          <w:szCs w:val="24"/>
          <w:lang w:val="en-US" w:eastAsia="zh-CN"/>
        </w:rPr>
        <w:t>, 202</w:t>
      </w:r>
      <w:r w:rsidRPr="003859D4">
        <w:rPr>
          <w:rFonts w:ascii="Arial" w:eastAsia="宋体" w:hAnsi="Arial" w:cs="Arial" w:hint="eastAsia"/>
          <w:b/>
          <w:szCs w:val="24"/>
          <w:lang w:val="en-US" w:eastAsia="zh-CN"/>
        </w:rPr>
        <w:t>3</w:t>
      </w:r>
    </w:p>
    <w:p w:rsidR="000F1696" w:rsidRPr="009D1404"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0F1696">
        <w:rPr>
          <w:rFonts w:ascii="Arial" w:eastAsia="MS Mincho" w:hAnsi="Arial"/>
          <w:b/>
          <w:szCs w:val="24"/>
          <w:lang w:val="x-none" w:eastAsia="en-US"/>
        </w:rPr>
        <w:t>Title:</w:t>
      </w:r>
      <w:r w:rsidRPr="000F1696">
        <w:rPr>
          <w:rFonts w:ascii="Arial" w:eastAsia="MS Mincho" w:hAnsi="Arial"/>
          <w:b/>
          <w:szCs w:val="24"/>
          <w:lang w:val="x-none" w:eastAsia="en-US"/>
        </w:rPr>
        <w:tab/>
      </w:r>
      <w:r w:rsidR="0073776B" w:rsidRPr="0073776B">
        <w:rPr>
          <w:rFonts w:ascii="Arial" w:eastAsia="宋体" w:hAnsi="Arial"/>
          <w:b/>
          <w:szCs w:val="24"/>
          <w:lang w:val="x-none" w:eastAsia="zh-CN"/>
        </w:rPr>
        <w:t xml:space="preserve">DL interruption for </w:t>
      </w:r>
      <w:proofErr w:type="spellStart"/>
      <w:r w:rsidR="0073776B" w:rsidRPr="0073776B">
        <w:rPr>
          <w:rFonts w:ascii="Arial" w:eastAsia="宋体" w:hAnsi="Arial"/>
          <w:b/>
          <w:szCs w:val="24"/>
          <w:lang w:val="x-none" w:eastAsia="zh-CN"/>
        </w:rPr>
        <w:t>Tx</w:t>
      </w:r>
      <w:proofErr w:type="spellEnd"/>
      <w:r w:rsidR="0073776B" w:rsidRPr="0073776B">
        <w:rPr>
          <w:rFonts w:ascii="Arial" w:eastAsia="宋体" w:hAnsi="Arial"/>
          <w:b/>
          <w:szCs w:val="24"/>
          <w:lang w:val="x-none" w:eastAsia="zh-CN"/>
        </w:rPr>
        <w:t xml:space="preserve"> switching across 3/4 bands</w:t>
      </w:r>
      <w:r w:rsidR="00EA21C3">
        <w:rPr>
          <w:rFonts w:ascii="Arial" w:eastAsia="宋体" w:hAnsi="Arial" w:hint="eastAsia"/>
          <w:b/>
          <w:szCs w:val="24"/>
          <w:lang w:val="x-none" w:eastAsia="zh-CN"/>
        </w:rPr>
        <w:t xml:space="preserve"> </w:t>
      </w:r>
      <w:r w:rsidR="00EA21C3" w:rsidRPr="00EA21C3">
        <w:rPr>
          <w:rFonts w:ascii="Arial" w:eastAsia="宋体" w:hAnsi="Arial"/>
          <w:b/>
          <w:szCs w:val="24"/>
          <w:lang w:val="x-none" w:eastAsia="zh-CN"/>
        </w:rPr>
        <w:t>with 2</w:t>
      </w:r>
      <w:r w:rsidR="008F1922">
        <w:rPr>
          <w:rFonts w:ascii="Arial" w:eastAsia="宋体" w:hAnsi="Arial" w:hint="eastAsia"/>
          <w:b/>
          <w:szCs w:val="24"/>
          <w:lang w:val="x-none" w:eastAsia="zh-CN"/>
        </w:rPr>
        <w:t xml:space="preserve"> </w:t>
      </w:r>
      <w:r w:rsidR="00EA21C3" w:rsidRPr="00EA21C3">
        <w:rPr>
          <w:rFonts w:ascii="Arial" w:eastAsia="宋体" w:hAnsi="Arial"/>
          <w:b/>
          <w:szCs w:val="24"/>
          <w:lang w:val="x-none" w:eastAsia="zh-CN"/>
        </w:rPr>
        <w:t>TAGs</w:t>
      </w:r>
    </w:p>
    <w:p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F15CB4" w:rsidRPr="00F15CB4">
        <w:rPr>
          <w:rFonts w:ascii="Arial" w:eastAsia="宋体" w:hAnsi="Arial"/>
          <w:b/>
          <w:szCs w:val="24"/>
          <w:lang w:val="x-none" w:eastAsia="zh-CN"/>
        </w:rPr>
        <w:t>9.22.3.1</w:t>
      </w:r>
    </w:p>
    <w:p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rsidR="008C7F88" w:rsidRPr="008C7F88" w:rsidRDefault="0073776B" w:rsidP="00713B1F">
      <w:pPr>
        <w:pStyle w:val="a7"/>
        <w:tabs>
          <w:tab w:val="num" w:pos="226"/>
          <w:tab w:val="num" w:pos="284"/>
          <w:tab w:val="left" w:pos="5103"/>
        </w:tabs>
        <w:snapToGrid w:val="0"/>
        <w:rPr>
          <w:rFonts w:eastAsia="宋体"/>
          <w:sz w:val="21"/>
          <w:szCs w:val="21"/>
          <w:lang w:eastAsia="zh-CN"/>
        </w:rPr>
      </w:pPr>
      <w:r w:rsidRPr="0073776B">
        <w:rPr>
          <w:rFonts w:eastAsia="宋体" w:hint="eastAsia"/>
          <w:sz w:val="21"/>
          <w:szCs w:val="21"/>
          <w:lang w:eastAsia="zh-CN"/>
        </w:rPr>
        <w:t xml:space="preserve">The RRM </w:t>
      </w:r>
      <w:r w:rsidRPr="0073776B">
        <w:rPr>
          <w:rFonts w:eastAsia="宋体"/>
          <w:sz w:val="21"/>
          <w:szCs w:val="21"/>
          <w:lang w:eastAsia="zh-CN"/>
        </w:rPr>
        <w:t>WF on R18 multi-carrier enhancement</w:t>
      </w:r>
      <w:r w:rsidRPr="0073776B">
        <w:rPr>
          <w:rFonts w:eastAsia="宋体" w:hint="eastAsia"/>
          <w:sz w:val="21"/>
          <w:szCs w:val="21"/>
          <w:lang w:eastAsia="zh-CN"/>
        </w:rPr>
        <w:t xml:space="preserve"> was approved in [1]. </w:t>
      </w:r>
      <w:r w:rsidR="008C7F88">
        <w:rPr>
          <w:rFonts w:eastAsia="宋体" w:hint="eastAsia"/>
          <w:sz w:val="21"/>
          <w:szCs w:val="21"/>
          <w:lang w:eastAsia="zh-CN"/>
        </w:rPr>
        <w:t xml:space="preserve">This contribution discusses the </w:t>
      </w:r>
      <w:r>
        <w:rPr>
          <w:rFonts w:eastAsia="宋体" w:hint="eastAsia"/>
          <w:sz w:val="21"/>
          <w:szCs w:val="21"/>
          <w:lang w:eastAsia="zh-CN"/>
        </w:rPr>
        <w:t xml:space="preserve">open issues on </w:t>
      </w:r>
      <w:r w:rsidRPr="0073776B">
        <w:rPr>
          <w:rFonts w:eastAsia="宋体"/>
          <w:sz w:val="21"/>
          <w:szCs w:val="21"/>
          <w:lang w:eastAsia="zh-CN"/>
        </w:rPr>
        <w:t xml:space="preserve">DL interruption for </w:t>
      </w:r>
      <w:proofErr w:type="spellStart"/>
      <w:r w:rsidRPr="0073776B">
        <w:rPr>
          <w:rFonts w:eastAsia="宋体"/>
          <w:sz w:val="21"/>
          <w:szCs w:val="21"/>
          <w:lang w:eastAsia="zh-CN"/>
        </w:rPr>
        <w:t>Tx</w:t>
      </w:r>
      <w:proofErr w:type="spellEnd"/>
      <w:r w:rsidRPr="0073776B">
        <w:rPr>
          <w:rFonts w:eastAsia="宋体"/>
          <w:sz w:val="21"/>
          <w:szCs w:val="21"/>
          <w:lang w:eastAsia="zh-CN"/>
        </w:rPr>
        <w:t xml:space="preserve"> switching across 3/4 bands</w:t>
      </w:r>
      <w:r w:rsidR="00EA21C3">
        <w:rPr>
          <w:rFonts w:eastAsia="宋体" w:hint="eastAsia"/>
          <w:sz w:val="21"/>
          <w:szCs w:val="21"/>
          <w:lang w:eastAsia="zh-CN"/>
        </w:rPr>
        <w:t xml:space="preserve"> </w:t>
      </w:r>
      <w:r w:rsidR="00EA21C3" w:rsidRPr="00EA21C3">
        <w:rPr>
          <w:rFonts w:eastAsia="宋体"/>
          <w:sz w:val="21"/>
          <w:szCs w:val="21"/>
          <w:lang w:eastAsia="zh-CN"/>
        </w:rPr>
        <w:t>with 2</w:t>
      </w:r>
      <w:r w:rsidR="008F1922">
        <w:rPr>
          <w:rFonts w:eastAsia="宋体" w:hint="eastAsia"/>
          <w:sz w:val="21"/>
          <w:szCs w:val="21"/>
          <w:lang w:eastAsia="zh-CN"/>
        </w:rPr>
        <w:t xml:space="preserve"> </w:t>
      </w:r>
      <w:r w:rsidR="00EA21C3" w:rsidRPr="00EA21C3">
        <w:rPr>
          <w:rFonts w:eastAsia="宋体"/>
          <w:sz w:val="21"/>
          <w:szCs w:val="21"/>
          <w:lang w:eastAsia="zh-CN"/>
        </w:rPr>
        <w:t>TAGs</w:t>
      </w:r>
      <w:r w:rsidR="008C7F88">
        <w:rPr>
          <w:rFonts w:eastAsia="宋体" w:hint="eastAsia"/>
          <w:sz w:val="21"/>
          <w:szCs w:val="21"/>
          <w:lang w:eastAsia="zh-CN"/>
        </w:rPr>
        <w:t>.</w:t>
      </w:r>
    </w:p>
    <w:p w:rsidR="00CB3070" w:rsidRDefault="00F751EA" w:rsidP="00CB3070">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rsidR="00EA21C3" w:rsidRDefault="00EA21C3" w:rsidP="00EA21C3">
      <w:pPr>
        <w:snapToGrid w:val="0"/>
        <w:spacing w:after="120"/>
        <w:rPr>
          <w:rFonts w:eastAsiaTheme="minorEastAsia"/>
          <w:b/>
          <w:sz w:val="21"/>
          <w:szCs w:val="24"/>
          <w:u w:val="single"/>
          <w:lang w:eastAsia="zh-CN"/>
        </w:rPr>
      </w:pPr>
      <w:r w:rsidRPr="00EA21C3">
        <w:rPr>
          <w:b/>
          <w:sz w:val="21"/>
          <w:szCs w:val="24"/>
          <w:u w:val="single"/>
          <w:lang w:eastAsia="zh-CN"/>
        </w:rPr>
        <w:t xml:space="preserve">RTD for non-collocated inter-band scenario for </w:t>
      </w:r>
      <w:proofErr w:type="spellStart"/>
      <w:proofErr w:type="gramStart"/>
      <w:r w:rsidRPr="00EA21C3">
        <w:rPr>
          <w:b/>
          <w:sz w:val="21"/>
          <w:szCs w:val="24"/>
          <w:u w:val="single"/>
          <w:lang w:eastAsia="zh-CN"/>
        </w:rPr>
        <w:t>Tx</w:t>
      </w:r>
      <w:proofErr w:type="spellEnd"/>
      <w:proofErr w:type="gramEnd"/>
      <w:r w:rsidRPr="00EA21C3">
        <w:rPr>
          <w:b/>
          <w:sz w:val="21"/>
          <w:szCs w:val="24"/>
          <w:u w:val="single"/>
          <w:lang w:eastAsia="zh-CN"/>
        </w:rPr>
        <w:t xml:space="preserve"> switching with 2 TAGs</w:t>
      </w:r>
    </w:p>
    <w:p w:rsidR="00EA21C3" w:rsidRPr="00EA21C3" w:rsidRDefault="00EA21C3" w:rsidP="00EA21C3">
      <w:pPr>
        <w:overflowPunct w:val="0"/>
        <w:autoSpaceDE w:val="0"/>
        <w:autoSpaceDN w:val="0"/>
        <w:adjustRightInd w:val="0"/>
        <w:snapToGrid w:val="0"/>
        <w:spacing w:after="120"/>
        <w:textAlignment w:val="baseline"/>
        <w:rPr>
          <w:rFonts w:eastAsia="宋体"/>
          <w:sz w:val="21"/>
          <w:szCs w:val="21"/>
          <w:lang w:val="x-none" w:eastAsia="zh-CN"/>
        </w:rPr>
      </w:pPr>
      <w:r>
        <w:rPr>
          <w:rFonts w:eastAsia="宋体" w:hint="eastAsia"/>
          <w:sz w:val="21"/>
          <w:szCs w:val="21"/>
          <w:lang w:val="x-none" w:eastAsia="zh-CN"/>
        </w:rPr>
        <w:t>The follow agreement was reached in the last meeting</w:t>
      </w:r>
      <w:r w:rsidRPr="00EA21C3">
        <w:rPr>
          <w:rFonts w:eastAsia="宋体" w:hint="eastAsia"/>
          <w:sz w:val="21"/>
          <w:szCs w:val="21"/>
          <w:lang w:val="x-none" w:eastAsia="zh-CN"/>
        </w:rPr>
        <w:t>:</w:t>
      </w:r>
    </w:p>
    <w:p w:rsidR="00EA21C3" w:rsidRPr="00EA21C3" w:rsidRDefault="00EA21C3" w:rsidP="00EA21C3">
      <w:pPr>
        <w:tabs>
          <w:tab w:val="left" w:pos="3767"/>
        </w:tabs>
        <w:snapToGrid w:val="0"/>
        <w:spacing w:after="120"/>
        <w:ind w:leftChars="100" w:left="240"/>
        <w:rPr>
          <w:rFonts w:eastAsiaTheme="minorEastAsia"/>
          <w:i/>
          <w:sz w:val="21"/>
          <w:lang w:eastAsia="zh-CN"/>
        </w:rPr>
      </w:pPr>
      <w:r w:rsidRPr="00EA21C3">
        <w:rPr>
          <w:rFonts w:eastAsiaTheme="minorEastAsia"/>
          <w:i/>
          <w:sz w:val="21"/>
          <w:lang w:eastAsia="zh-CN"/>
        </w:rPr>
        <w:t>Agreements on GTW:</w:t>
      </w:r>
    </w:p>
    <w:p w:rsidR="00EA21C3" w:rsidRPr="00EA21C3" w:rsidRDefault="00EA21C3" w:rsidP="00EA21C3">
      <w:pPr>
        <w:pStyle w:val="a5"/>
        <w:numPr>
          <w:ilvl w:val="1"/>
          <w:numId w:val="3"/>
        </w:numPr>
        <w:snapToGrid w:val="0"/>
        <w:spacing w:after="120" w:line="252" w:lineRule="auto"/>
        <w:ind w:left="1080" w:firstLineChars="0"/>
        <w:textAlignment w:val="auto"/>
        <w:rPr>
          <w:i/>
          <w:sz w:val="21"/>
          <w:lang w:eastAsia="ja-JP"/>
        </w:rPr>
      </w:pPr>
      <w:r w:rsidRPr="00EA21C3">
        <w:rPr>
          <w:i/>
          <w:sz w:val="21"/>
          <w:lang w:eastAsia="ja-JP"/>
        </w:rPr>
        <w:t xml:space="preserve">Use RTD=6us side condition for </w:t>
      </w:r>
      <w:r w:rsidRPr="00EA21C3">
        <w:rPr>
          <w:i/>
          <w:sz w:val="21"/>
        </w:rPr>
        <w:t xml:space="preserve">non-collocated inter-band </w:t>
      </w:r>
      <w:r w:rsidRPr="00EA21C3">
        <w:rPr>
          <w:i/>
          <w:sz w:val="21"/>
          <w:lang w:eastAsia="ja-JP"/>
        </w:rPr>
        <w:t>case to derive DL interruption length for 2TAGs case.</w:t>
      </w:r>
    </w:p>
    <w:p w:rsidR="00EA21C3" w:rsidRPr="00EA21C3" w:rsidRDefault="00EA21C3" w:rsidP="00EA21C3">
      <w:pPr>
        <w:pStyle w:val="a5"/>
        <w:numPr>
          <w:ilvl w:val="1"/>
          <w:numId w:val="3"/>
        </w:numPr>
        <w:snapToGrid w:val="0"/>
        <w:spacing w:after="120" w:line="252" w:lineRule="auto"/>
        <w:ind w:left="1080" w:firstLineChars="0"/>
        <w:textAlignment w:val="auto"/>
        <w:rPr>
          <w:i/>
          <w:sz w:val="21"/>
          <w:lang w:eastAsia="ja-JP"/>
        </w:rPr>
      </w:pPr>
      <w:r w:rsidRPr="00EA21C3">
        <w:rPr>
          <w:i/>
          <w:sz w:val="21"/>
          <w:lang w:eastAsia="ja-JP"/>
        </w:rPr>
        <w:t>FFS if requirements for RTD &gt; 6us is needed</w:t>
      </w:r>
    </w:p>
    <w:p w:rsidR="00EA21C3" w:rsidRPr="00EA21C3" w:rsidRDefault="00EA21C3" w:rsidP="00EA21C3">
      <w:pPr>
        <w:pStyle w:val="a5"/>
        <w:numPr>
          <w:ilvl w:val="1"/>
          <w:numId w:val="3"/>
        </w:numPr>
        <w:snapToGrid w:val="0"/>
        <w:spacing w:after="120" w:line="252" w:lineRule="auto"/>
        <w:ind w:left="1080" w:firstLineChars="0"/>
        <w:textAlignment w:val="auto"/>
        <w:rPr>
          <w:i/>
          <w:sz w:val="21"/>
          <w:lang w:eastAsia="ja-JP"/>
        </w:rPr>
      </w:pPr>
      <w:r w:rsidRPr="00EA21C3">
        <w:rPr>
          <w:i/>
          <w:sz w:val="21"/>
          <w:lang w:eastAsia="ja-JP"/>
        </w:rPr>
        <w:t>Note: RTD value will be captured in the specification as an informational note in the table for DL interruption length for 2TAGs as an assumption to derive the values.</w:t>
      </w:r>
    </w:p>
    <w:p w:rsidR="000D3EDC" w:rsidRDefault="000D3EDC" w:rsidP="000D3EDC">
      <w:pPr>
        <w:overflowPunct w:val="0"/>
        <w:autoSpaceDE w:val="0"/>
        <w:autoSpaceDN w:val="0"/>
        <w:adjustRightInd w:val="0"/>
        <w:snapToGrid w:val="0"/>
        <w:spacing w:after="120"/>
        <w:textAlignment w:val="baseline"/>
        <w:rPr>
          <w:rFonts w:eastAsia="宋体"/>
          <w:sz w:val="21"/>
          <w:szCs w:val="21"/>
          <w:lang w:val="x-none" w:eastAsia="zh-CN"/>
        </w:rPr>
      </w:pPr>
      <w:r>
        <w:rPr>
          <w:rFonts w:eastAsia="宋体" w:hint="eastAsia"/>
          <w:sz w:val="21"/>
          <w:szCs w:val="21"/>
          <w:lang w:val="x-none" w:eastAsia="zh-CN"/>
        </w:rPr>
        <w:t>The open issue is whether or not the</w:t>
      </w:r>
      <w:r w:rsidR="009527E3">
        <w:rPr>
          <w:rFonts w:eastAsia="宋体" w:hint="eastAsia"/>
          <w:sz w:val="21"/>
          <w:szCs w:val="21"/>
          <w:lang w:val="x-none" w:eastAsia="zh-CN"/>
        </w:rPr>
        <w:t xml:space="preserve"> </w:t>
      </w:r>
      <w:r w:rsidR="00F751EA">
        <w:rPr>
          <w:rFonts w:eastAsia="宋体" w:hint="eastAsia"/>
          <w:sz w:val="21"/>
          <w:szCs w:val="21"/>
          <w:lang w:val="x-none" w:eastAsia="zh-CN"/>
        </w:rPr>
        <w:t xml:space="preserve">additional </w:t>
      </w:r>
      <w:r w:rsidR="009527E3">
        <w:rPr>
          <w:rFonts w:eastAsia="宋体" w:hint="eastAsia"/>
          <w:sz w:val="21"/>
          <w:szCs w:val="21"/>
          <w:lang w:val="x-none" w:eastAsia="zh-CN"/>
        </w:rPr>
        <w:t>RRM</w:t>
      </w:r>
      <w:r w:rsidRPr="000D3EDC">
        <w:rPr>
          <w:rFonts w:eastAsia="宋体"/>
          <w:sz w:val="21"/>
          <w:szCs w:val="21"/>
          <w:lang w:val="x-none" w:eastAsia="zh-CN"/>
        </w:rPr>
        <w:t xml:space="preserve"> requirements for RTD &gt; 6us is needed</w:t>
      </w:r>
      <w:r>
        <w:rPr>
          <w:rFonts w:eastAsia="宋体" w:hint="eastAsia"/>
          <w:sz w:val="21"/>
          <w:szCs w:val="21"/>
          <w:lang w:val="x-none" w:eastAsia="zh-CN"/>
        </w:rPr>
        <w:t>. O</w:t>
      </w:r>
      <w:r>
        <w:rPr>
          <w:rFonts w:eastAsia="宋体"/>
          <w:sz w:val="21"/>
          <w:szCs w:val="21"/>
          <w:lang w:val="x-none" w:eastAsia="zh-CN"/>
        </w:rPr>
        <w:t>u</w:t>
      </w:r>
      <w:r>
        <w:rPr>
          <w:rFonts w:eastAsia="宋体" w:hint="eastAsia"/>
          <w:sz w:val="21"/>
          <w:szCs w:val="21"/>
          <w:lang w:val="x-none" w:eastAsia="zh-CN"/>
        </w:rPr>
        <w:t>r preference is to only consider RTD of up to 6 us, due to the following reasons:</w:t>
      </w:r>
    </w:p>
    <w:p w:rsidR="000D3EDC" w:rsidRDefault="000D3EDC" w:rsidP="009527E3">
      <w:pPr>
        <w:overflowPunct w:val="0"/>
        <w:autoSpaceDE w:val="0"/>
        <w:autoSpaceDN w:val="0"/>
        <w:adjustRightInd w:val="0"/>
        <w:snapToGrid w:val="0"/>
        <w:spacing w:after="120"/>
        <w:ind w:leftChars="100" w:left="240"/>
        <w:textAlignment w:val="baseline"/>
        <w:rPr>
          <w:rFonts w:eastAsia="宋体"/>
          <w:bCs/>
          <w:iCs/>
          <w:sz w:val="21"/>
          <w:szCs w:val="21"/>
          <w:lang w:val="en-US" w:eastAsia="zh-CN"/>
        </w:rPr>
      </w:pPr>
      <w:r>
        <w:rPr>
          <w:rFonts w:eastAsia="宋体" w:hint="eastAsia"/>
          <w:sz w:val="21"/>
          <w:szCs w:val="21"/>
          <w:lang w:val="x-none" w:eastAsia="zh-CN"/>
        </w:rPr>
        <w:t>1) The 6 us</w:t>
      </w:r>
      <w:r w:rsidRPr="000D3EDC">
        <w:rPr>
          <w:rFonts w:eastAsia="宋体" w:hint="eastAsia"/>
          <w:sz w:val="21"/>
          <w:szCs w:val="21"/>
          <w:lang w:val="x-none" w:eastAsia="zh-CN"/>
        </w:rPr>
        <w:t xml:space="preserve"> </w:t>
      </w:r>
      <w:r>
        <w:rPr>
          <w:rFonts w:eastAsia="宋体" w:hint="eastAsia"/>
          <w:sz w:val="21"/>
          <w:szCs w:val="21"/>
          <w:lang w:val="x-none" w:eastAsia="zh-CN"/>
        </w:rPr>
        <w:t xml:space="preserve">RTD is consist of 3 us TAE and 3 us </w:t>
      </w:r>
      <w:r w:rsidRPr="00AF6B6B">
        <w:rPr>
          <w:rFonts w:eastAsia="宋体" w:hint="eastAsia"/>
          <w:bCs/>
          <w:iCs/>
          <w:sz w:val="21"/>
          <w:szCs w:val="21"/>
          <w:lang w:val="en-US" w:eastAsia="zh-CN"/>
        </w:rPr>
        <w:t>propagation delay difference</w:t>
      </w:r>
      <w:r w:rsidR="009527E3">
        <w:rPr>
          <w:rFonts w:eastAsia="宋体" w:hint="eastAsia"/>
          <w:bCs/>
          <w:iCs/>
          <w:sz w:val="21"/>
          <w:szCs w:val="21"/>
          <w:lang w:val="en-US" w:eastAsia="zh-CN"/>
        </w:rPr>
        <w:t>, which already cover</w:t>
      </w:r>
      <w:r w:rsidR="006A7EBE">
        <w:rPr>
          <w:rFonts w:eastAsia="宋体" w:hint="eastAsia"/>
          <w:bCs/>
          <w:iCs/>
          <w:sz w:val="21"/>
          <w:szCs w:val="21"/>
          <w:lang w:val="en-US" w:eastAsia="zh-CN"/>
        </w:rPr>
        <w:t>s</w:t>
      </w:r>
      <w:r w:rsidR="009527E3">
        <w:rPr>
          <w:rFonts w:eastAsia="宋体" w:hint="eastAsia"/>
          <w:bCs/>
          <w:iCs/>
          <w:sz w:val="21"/>
          <w:szCs w:val="21"/>
          <w:lang w:val="en-US" w:eastAsia="zh-CN"/>
        </w:rPr>
        <w:t xml:space="preserve"> the </w:t>
      </w:r>
      <w:r w:rsidR="009527E3">
        <w:rPr>
          <w:rFonts w:eastAsia="宋体"/>
          <w:bCs/>
          <w:iCs/>
          <w:sz w:val="21"/>
          <w:szCs w:val="21"/>
          <w:lang w:val="en-US" w:eastAsia="zh-CN"/>
        </w:rPr>
        <w:t>typical</w:t>
      </w:r>
      <w:r w:rsidR="009527E3">
        <w:rPr>
          <w:rFonts w:eastAsia="宋体" w:hint="eastAsia"/>
          <w:bCs/>
          <w:iCs/>
          <w:sz w:val="21"/>
          <w:szCs w:val="21"/>
          <w:lang w:val="en-US" w:eastAsia="zh-CN"/>
        </w:rPr>
        <w:t xml:space="preserve"> </w:t>
      </w:r>
      <w:r w:rsidR="009527E3">
        <w:rPr>
          <w:rFonts w:eastAsia="宋体"/>
          <w:bCs/>
          <w:iCs/>
          <w:sz w:val="21"/>
          <w:szCs w:val="21"/>
          <w:lang w:val="en-US" w:eastAsia="zh-CN"/>
        </w:rPr>
        <w:t>scenario</w:t>
      </w:r>
      <w:r w:rsidR="009527E3">
        <w:rPr>
          <w:rFonts w:eastAsia="宋体" w:hint="eastAsia"/>
          <w:bCs/>
          <w:iCs/>
          <w:sz w:val="21"/>
          <w:szCs w:val="21"/>
          <w:lang w:val="en-US" w:eastAsia="zh-CN"/>
        </w:rPr>
        <w:t>s in real deployment</w:t>
      </w:r>
      <w:r w:rsidR="006A7EBE">
        <w:rPr>
          <w:rFonts w:eastAsia="宋体" w:hint="eastAsia"/>
          <w:bCs/>
          <w:iCs/>
          <w:sz w:val="21"/>
          <w:szCs w:val="21"/>
          <w:lang w:val="en-US" w:eastAsia="zh-CN"/>
        </w:rPr>
        <w:t>:</w:t>
      </w:r>
    </w:p>
    <w:p w:rsidR="000D3EDC" w:rsidRDefault="000D3EDC" w:rsidP="00F751EA">
      <w:pPr>
        <w:numPr>
          <w:ilvl w:val="0"/>
          <w:numId w:val="5"/>
        </w:numPr>
        <w:tabs>
          <w:tab w:val="num" w:pos="666"/>
          <w:tab w:val="num" w:pos="1440"/>
          <w:tab w:val="center" w:pos="4153"/>
          <w:tab w:val="right" w:pos="8306"/>
        </w:tabs>
        <w:overflowPunct w:val="0"/>
        <w:autoSpaceDE w:val="0"/>
        <w:autoSpaceDN w:val="0"/>
        <w:adjustRightInd w:val="0"/>
        <w:snapToGrid w:val="0"/>
        <w:spacing w:after="120"/>
        <w:ind w:leftChars="171" w:left="662" w:hangingChars="120" w:hanging="252"/>
        <w:textAlignment w:val="baseline"/>
        <w:rPr>
          <w:rFonts w:eastAsia="宋体"/>
          <w:bCs/>
          <w:iCs/>
          <w:sz w:val="21"/>
          <w:szCs w:val="21"/>
          <w:lang w:val="en-US" w:eastAsia="zh-CN"/>
        </w:rPr>
      </w:pPr>
      <w:r>
        <w:rPr>
          <w:rFonts w:eastAsia="宋体" w:hint="eastAsia"/>
          <w:bCs/>
          <w:iCs/>
          <w:sz w:val="21"/>
          <w:szCs w:val="21"/>
          <w:lang w:val="en-US" w:eastAsia="zh-CN"/>
        </w:rPr>
        <w:t xml:space="preserve">For the 3 us TAE, it is the minimal requirement for the BS, and the actual value </w:t>
      </w:r>
      <w:r w:rsidR="00CF13BB">
        <w:rPr>
          <w:rFonts w:eastAsia="宋体" w:hint="eastAsia"/>
          <w:bCs/>
          <w:iCs/>
          <w:sz w:val="21"/>
          <w:szCs w:val="21"/>
          <w:lang w:val="en-US" w:eastAsia="zh-CN"/>
        </w:rPr>
        <w:t xml:space="preserve">can be </w:t>
      </w:r>
      <w:r>
        <w:rPr>
          <w:rFonts w:eastAsia="宋体" w:hint="eastAsia"/>
          <w:bCs/>
          <w:iCs/>
          <w:sz w:val="21"/>
          <w:szCs w:val="21"/>
          <w:lang w:val="en-US" w:eastAsia="zh-CN"/>
        </w:rPr>
        <w:t>much lower in practical systems.</w:t>
      </w:r>
    </w:p>
    <w:p w:rsidR="000D3EDC" w:rsidRPr="009527E3" w:rsidRDefault="000D3EDC" w:rsidP="001C218C">
      <w:pPr>
        <w:numPr>
          <w:ilvl w:val="0"/>
          <w:numId w:val="5"/>
        </w:numPr>
        <w:tabs>
          <w:tab w:val="num" w:pos="426"/>
          <w:tab w:val="num" w:pos="1440"/>
          <w:tab w:val="center" w:pos="4153"/>
          <w:tab w:val="right" w:pos="8306"/>
        </w:tabs>
        <w:overflowPunct w:val="0"/>
        <w:autoSpaceDE w:val="0"/>
        <w:autoSpaceDN w:val="0"/>
        <w:adjustRightInd w:val="0"/>
        <w:snapToGrid w:val="0"/>
        <w:spacing w:after="120"/>
        <w:ind w:leftChars="171" w:left="662" w:hangingChars="120" w:hanging="252"/>
        <w:textAlignment w:val="baseline"/>
        <w:rPr>
          <w:rFonts w:eastAsia="宋体"/>
          <w:bCs/>
          <w:iCs/>
          <w:sz w:val="21"/>
          <w:szCs w:val="21"/>
          <w:lang w:val="en-US" w:eastAsia="zh-CN"/>
        </w:rPr>
      </w:pPr>
      <w:r w:rsidRPr="009527E3">
        <w:rPr>
          <w:rFonts w:eastAsia="宋体" w:hint="eastAsia"/>
          <w:bCs/>
          <w:iCs/>
          <w:sz w:val="21"/>
          <w:szCs w:val="21"/>
          <w:lang w:val="en-US" w:eastAsia="zh-CN"/>
        </w:rPr>
        <w:t xml:space="preserve">For the </w:t>
      </w:r>
      <w:r w:rsidR="009527E3" w:rsidRPr="009527E3">
        <w:rPr>
          <w:rFonts w:eastAsia="宋体" w:hint="eastAsia"/>
          <w:sz w:val="21"/>
          <w:szCs w:val="21"/>
          <w:lang w:val="x-none" w:eastAsia="zh-CN"/>
        </w:rPr>
        <w:t xml:space="preserve">3 us </w:t>
      </w:r>
      <w:r w:rsidR="009527E3" w:rsidRPr="009527E3">
        <w:rPr>
          <w:rFonts w:eastAsia="宋体" w:hint="eastAsia"/>
          <w:bCs/>
          <w:iCs/>
          <w:sz w:val="21"/>
          <w:szCs w:val="21"/>
          <w:lang w:val="en-US" w:eastAsia="zh-CN"/>
        </w:rPr>
        <w:t>propagation delay difference</w:t>
      </w:r>
      <w:r w:rsidRPr="009527E3">
        <w:rPr>
          <w:rFonts w:eastAsia="宋体" w:hint="eastAsia"/>
          <w:bCs/>
          <w:iCs/>
          <w:sz w:val="21"/>
          <w:szCs w:val="21"/>
          <w:lang w:val="en-US" w:eastAsia="zh-CN"/>
        </w:rPr>
        <w:t xml:space="preserve">, </w:t>
      </w:r>
      <w:r w:rsidR="009527E3" w:rsidRPr="009527E3">
        <w:rPr>
          <w:rFonts w:eastAsia="宋体" w:hint="eastAsia"/>
          <w:bCs/>
          <w:iCs/>
          <w:sz w:val="21"/>
          <w:szCs w:val="21"/>
          <w:lang w:val="en-US" w:eastAsia="zh-CN"/>
        </w:rPr>
        <w:t xml:space="preserve">it is </w:t>
      </w:r>
      <w:r w:rsidR="009527E3" w:rsidRPr="009527E3">
        <w:rPr>
          <w:rFonts w:eastAsia="宋体"/>
          <w:bCs/>
          <w:iCs/>
          <w:sz w:val="21"/>
          <w:szCs w:val="21"/>
          <w:lang w:val="en-US" w:eastAsia="zh-CN"/>
        </w:rPr>
        <w:t>derived</w:t>
      </w:r>
      <w:r w:rsidR="009527E3" w:rsidRPr="009527E3">
        <w:rPr>
          <w:rFonts w:eastAsia="宋体" w:hint="eastAsia"/>
          <w:bCs/>
          <w:iCs/>
          <w:sz w:val="21"/>
          <w:szCs w:val="21"/>
          <w:lang w:val="en-US" w:eastAsia="zh-CN"/>
        </w:rPr>
        <w:t xml:space="preserve"> based on the 900 m ISD scenario with an extreme </w:t>
      </w:r>
      <w:r w:rsidR="009527E3" w:rsidRPr="009527E3">
        <w:rPr>
          <w:rFonts w:eastAsia="宋体"/>
          <w:bCs/>
          <w:iCs/>
          <w:sz w:val="21"/>
          <w:szCs w:val="21"/>
          <w:lang w:val="en-US" w:eastAsia="zh-CN"/>
        </w:rPr>
        <w:t>situation</w:t>
      </w:r>
      <w:r w:rsidR="009527E3" w:rsidRPr="009527E3">
        <w:rPr>
          <w:rFonts w:eastAsia="宋体" w:hint="eastAsia"/>
          <w:bCs/>
          <w:iCs/>
          <w:sz w:val="21"/>
          <w:szCs w:val="21"/>
          <w:lang w:val="en-US" w:eastAsia="zh-CN"/>
        </w:rPr>
        <w:t xml:space="preserve"> </w:t>
      </w:r>
      <w:r w:rsidR="009527E3" w:rsidRPr="009527E3">
        <w:rPr>
          <w:rFonts w:eastAsia="宋体"/>
          <w:bCs/>
          <w:iCs/>
          <w:sz w:val="21"/>
          <w:szCs w:val="21"/>
          <w:lang w:val="en-US" w:eastAsia="zh-CN"/>
        </w:rPr>
        <w:t>that</w:t>
      </w:r>
      <w:r w:rsidR="009527E3" w:rsidRPr="009527E3">
        <w:rPr>
          <w:rFonts w:eastAsia="宋体" w:hint="eastAsia"/>
          <w:bCs/>
          <w:iCs/>
          <w:sz w:val="21"/>
          <w:szCs w:val="21"/>
          <w:lang w:val="en-US" w:eastAsia="zh-CN"/>
        </w:rPr>
        <w:t xml:space="preserve"> UE distances to the two inter-band BSs are 0 m and 900 m respectively.</w:t>
      </w:r>
      <w:r w:rsidR="009527E3">
        <w:rPr>
          <w:rFonts w:eastAsia="宋体" w:hint="eastAsia"/>
          <w:bCs/>
          <w:iCs/>
          <w:sz w:val="21"/>
          <w:szCs w:val="21"/>
          <w:lang w:val="en-US" w:eastAsia="zh-CN"/>
        </w:rPr>
        <w:t xml:space="preserve"> To our knowledge, 900m</w:t>
      </w:r>
      <w:r w:rsidR="009527E3" w:rsidRPr="009527E3">
        <w:rPr>
          <w:rFonts w:eastAsia="宋体" w:hint="eastAsia"/>
          <w:bCs/>
          <w:iCs/>
          <w:sz w:val="21"/>
          <w:szCs w:val="21"/>
          <w:lang w:val="en-US" w:eastAsia="zh-CN"/>
        </w:rPr>
        <w:t xml:space="preserve"> ISD </w:t>
      </w:r>
      <w:r w:rsidRPr="009527E3">
        <w:rPr>
          <w:rFonts w:eastAsia="宋体" w:hint="eastAsia"/>
          <w:bCs/>
          <w:iCs/>
          <w:sz w:val="21"/>
          <w:szCs w:val="21"/>
          <w:lang w:val="en-US" w:eastAsia="zh-CN"/>
        </w:rPr>
        <w:t xml:space="preserve">is already is big value considering the </w:t>
      </w:r>
      <w:r w:rsidR="00CF13BB">
        <w:rPr>
          <w:rFonts w:eastAsia="宋体" w:hint="eastAsia"/>
          <w:bCs/>
          <w:iCs/>
          <w:sz w:val="21"/>
          <w:szCs w:val="21"/>
          <w:lang w:val="en-US" w:eastAsia="zh-CN"/>
        </w:rPr>
        <w:t xml:space="preserve">practical </w:t>
      </w:r>
      <w:r w:rsidRPr="009527E3">
        <w:rPr>
          <w:rFonts w:eastAsia="宋体" w:hint="eastAsia"/>
          <w:bCs/>
          <w:iCs/>
          <w:sz w:val="21"/>
          <w:szCs w:val="21"/>
          <w:lang w:val="en-US" w:eastAsia="zh-CN"/>
        </w:rPr>
        <w:t xml:space="preserve">scenario </w:t>
      </w:r>
      <w:r w:rsidR="00CF13BB">
        <w:rPr>
          <w:rFonts w:eastAsia="宋体" w:hint="eastAsia"/>
          <w:bCs/>
          <w:iCs/>
          <w:sz w:val="21"/>
          <w:szCs w:val="21"/>
          <w:lang w:val="en-US" w:eastAsia="zh-CN"/>
        </w:rPr>
        <w:t>with</w:t>
      </w:r>
      <w:r w:rsidRPr="009527E3">
        <w:rPr>
          <w:rFonts w:eastAsia="宋体" w:hint="eastAsia"/>
          <w:bCs/>
          <w:iCs/>
          <w:sz w:val="21"/>
          <w:szCs w:val="21"/>
          <w:lang w:val="en-US" w:eastAsia="zh-CN"/>
        </w:rPr>
        <w:t xml:space="preserve"> two </w:t>
      </w:r>
      <w:r w:rsidR="009527E3">
        <w:rPr>
          <w:rFonts w:eastAsia="宋体" w:hint="eastAsia"/>
          <w:bCs/>
          <w:iCs/>
          <w:sz w:val="21"/>
          <w:szCs w:val="21"/>
          <w:lang w:val="en-US" w:eastAsia="zh-CN"/>
        </w:rPr>
        <w:t xml:space="preserve">uplink </w:t>
      </w:r>
      <w:r w:rsidRPr="009527E3">
        <w:rPr>
          <w:rFonts w:eastAsia="宋体" w:hint="eastAsia"/>
          <w:bCs/>
          <w:iCs/>
          <w:sz w:val="21"/>
          <w:szCs w:val="21"/>
          <w:lang w:val="en-US" w:eastAsia="zh-CN"/>
        </w:rPr>
        <w:t xml:space="preserve">bands deployed, i.e., high uplink </w:t>
      </w:r>
      <w:r w:rsidR="00CF13BB">
        <w:rPr>
          <w:rFonts w:eastAsia="宋体" w:hint="eastAsia"/>
          <w:bCs/>
          <w:iCs/>
          <w:sz w:val="21"/>
          <w:szCs w:val="21"/>
          <w:lang w:val="en-US" w:eastAsia="zh-CN"/>
        </w:rPr>
        <w:t>capacity</w:t>
      </w:r>
      <w:r w:rsidRPr="009527E3">
        <w:rPr>
          <w:rFonts w:eastAsia="宋体" w:hint="eastAsia"/>
          <w:bCs/>
          <w:iCs/>
          <w:sz w:val="21"/>
          <w:szCs w:val="21"/>
          <w:lang w:val="en-US" w:eastAsia="zh-CN"/>
        </w:rPr>
        <w:t xml:space="preserve"> is required</w:t>
      </w:r>
      <w:r w:rsidR="009527E3">
        <w:rPr>
          <w:rFonts w:eastAsia="宋体" w:hint="eastAsia"/>
          <w:bCs/>
          <w:iCs/>
          <w:sz w:val="21"/>
          <w:szCs w:val="21"/>
          <w:lang w:val="en-US" w:eastAsia="zh-CN"/>
        </w:rPr>
        <w:t>.</w:t>
      </w:r>
    </w:p>
    <w:p w:rsidR="000D3EDC" w:rsidRDefault="000D3EDC" w:rsidP="009527E3">
      <w:pPr>
        <w:overflowPunct w:val="0"/>
        <w:autoSpaceDE w:val="0"/>
        <w:autoSpaceDN w:val="0"/>
        <w:adjustRightInd w:val="0"/>
        <w:snapToGrid w:val="0"/>
        <w:spacing w:after="120"/>
        <w:ind w:leftChars="100" w:left="240"/>
        <w:textAlignment w:val="baseline"/>
        <w:rPr>
          <w:rFonts w:eastAsia="宋体"/>
          <w:sz w:val="21"/>
          <w:szCs w:val="21"/>
          <w:lang w:val="x-none" w:eastAsia="zh-CN"/>
        </w:rPr>
      </w:pPr>
      <w:r>
        <w:rPr>
          <w:rFonts w:eastAsia="宋体" w:hint="eastAsia"/>
          <w:sz w:val="21"/>
          <w:szCs w:val="21"/>
          <w:lang w:val="x-none" w:eastAsia="zh-CN"/>
        </w:rPr>
        <w:t xml:space="preserve">2) </w:t>
      </w:r>
      <w:r w:rsidR="00AA6966">
        <w:rPr>
          <w:rFonts w:eastAsia="宋体" w:hint="eastAsia"/>
          <w:sz w:val="21"/>
          <w:szCs w:val="21"/>
          <w:lang w:val="x-none" w:eastAsia="zh-CN"/>
        </w:rPr>
        <w:t xml:space="preserve">If larger value of RTD is considered, the DL interruption length will become larger as well. In other words, the larger RTD is not handled by more advanced UE </w:t>
      </w:r>
      <w:r w:rsidR="00AA6966">
        <w:rPr>
          <w:rFonts w:eastAsia="宋体"/>
          <w:sz w:val="21"/>
          <w:szCs w:val="21"/>
          <w:lang w:val="x-none" w:eastAsia="zh-CN"/>
        </w:rPr>
        <w:t>implementation</w:t>
      </w:r>
      <w:r w:rsidR="00AA6966">
        <w:rPr>
          <w:rFonts w:eastAsia="宋体" w:hint="eastAsia"/>
          <w:sz w:val="21"/>
          <w:szCs w:val="21"/>
          <w:lang w:val="x-none" w:eastAsia="zh-CN"/>
        </w:rPr>
        <w:t>, but just require</w:t>
      </w:r>
      <w:r w:rsidR="009527E3">
        <w:rPr>
          <w:rFonts w:eastAsia="宋体" w:hint="eastAsia"/>
          <w:sz w:val="21"/>
          <w:szCs w:val="21"/>
          <w:lang w:val="x-none" w:eastAsia="zh-CN"/>
        </w:rPr>
        <w:t>s</w:t>
      </w:r>
      <w:r w:rsidR="00AA6966">
        <w:rPr>
          <w:rFonts w:eastAsia="宋体" w:hint="eastAsia"/>
          <w:sz w:val="21"/>
          <w:szCs w:val="21"/>
          <w:lang w:val="x-none" w:eastAsia="zh-CN"/>
        </w:rPr>
        <w:t xml:space="preserve"> the network to </w:t>
      </w:r>
      <w:r w:rsidR="00CF13BB">
        <w:rPr>
          <w:rFonts w:eastAsia="宋体" w:hint="eastAsia"/>
          <w:sz w:val="21"/>
          <w:szCs w:val="21"/>
          <w:lang w:val="x-none" w:eastAsia="zh-CN"/>
        </w:rPr>
        <w:t xml:space="preserve">avoid </w:t>
      </w:r>
      <w:r w:rsidR="004A0026" w:rsidRPr="004A0026">
        <w:rPr>
          <w:rFonts w:eastAsia="宋体"/>
          <w:sz w:val="21"/>
          <w:szCs w:val="21"/>
          <w:lang w:val="x-none" w:eastAsia="zh-CN"/>
        </w:rPr>
        <w:t xml:space="preserve">scheduling </w:t>
      </w:r>
      <w:r w:rsidR="00CF13BB">
        <w:rPr>
          <w:rFonts w:eastAsia="宋体" w:hint="eastAsia"/>
          <w:sz w:val="21"/>
          <w:szCs w:val="21"/>
          <w:lang w:val="x-none" w:eastAsia="zh-CN"/>
        </w:rPr>
        <w:t>over</w:t>
      </w:r>
      <w:r w:rsidR="00AA6966">
        <w:rPr>
          <w:rFonts w:eastAsia="宋体" w:hint="eastAsia"/>
          <w:sz w:val="21"/>
          <w:szCs w:val="21"/>
          <w:lang w:val="x-none" w:eastAsia="zh-CN"/>
        </w:rPr>
        <w:t xml:space="preserve"> larger length of DL interruption.</w:t>
      </w:r>
    </w:p>
    <w:p w:rsidR="00AA6966" w:rsidRDefault="00AA6966" w:rsidP="009527E3">
      <w:pPr>
        <w:overflowPunct w:val="0"/>
        <w:autoSpaceDE w:val="0"/>
        <w:autoSpaceDN w:val="0"/>
        <w:adjustRightInd w:val="0"/>
        <w:snapToGrid w:val="0"/>
        <w:spacing w:after="120"/>
        <w:ind w:leftChars="100" w:left="240"/>
        <w:textAlignment w:val="baseline"/>
        <w:rPr>
          <w:rFonts w:eastAsia="宋体"/>
          <w:bCs/>
          <w:iCs/>
          <w:sz w:val="21"/>
          <w:szCs w:val="21"/>
          <w:lang w:val="en-US" w:eastAsia="zh-CN"/>
        </w:rPr>
      </w:pPr>
      <w:r>
        <w:rPr>
          <w:rFonts w:eastAsia="宋体" w:hint="eastAsia"/>
          <w:bCs/>
          <w:iCs/>
          <w:sz w:val="21"/>
          <w:szCs w:val="21"/>
          <w:lang w:val="en-US" w:eastAsia="zh-CN"/>
        </w:rPr>
        <w:t>3) T</w:t>
      </w:r>
      <w:r>
        <w:rPr>
          <w:rFonts w:eastAsia="宋体"/>
          <w:bCs/>
          <w:iCs/>
          <w:sz w:val="21"/>
          <w:szCs w:val="21"/>
          <w:lang w:val="en-US" w:eastAsia="zh-CN"/>
        </w:rPr>
        <w:t>h</w:t>
      </w:r>
      <w:r>
        <w:rPr>
          <w:rFonts w:eastAsia="宋体" w:hint="eastAsia"/>
          <w:bCs/>
          <w:iCs/>
          <w:sz w:val="21"/>
          <w:szCs w:val="21"/>
          <w:lang w:val="en-US" w:eastAsia="zh-CN"/>
        </w:rPr>
        <w:t xml:space="preserve">e dynamic uplink </w:t>
      </w:r>
      <w:proofErr w:type="spellStart"/>
      <w:proofErr w:type="gramStart"/>
      <w:r>
        <w:rPr>
          <w:rFonts w:eastAsia="宋体" w:hint="eastAsia"/>
          <w:bCs/>
          <w:iCs/>
          <w:sz w:val="21"/>
          <w:szCs w:val="21"/>
          <w:lang w:val="en-US" w:eastAsia="zh-CN"/>
        </w:rPr>
        <w:t>Tx</w:t>
      </w:r>
      <w:proofErr w:type="spellEnd"/>
      <w:proofErr w:type="gramEnd"/>
      <w:r>
        <w:rPr>
          <w:rFonts w:eastAsia="宋体" w:hint="eastAsia"/>
          <w:bCs/>
          <w:iCs/>
          <w:sz w:val="21"/>
          <w:szCs w:val="21"/>
          <w:lang w:val="en-US" w:eastAsia="zh-CN"/>
        </w:rPr>
        <w:t xml:space="preserve"> switching and </w:t>
      </w:r>
      <w:r>
        <w:rPr>
          <w:rFonts w:eastAsia="宋体"/>
          <w:bCs/>
          <w:iCs/>
          <w:sz w:val="21"/>
          <w:szCs w:val="21"/>
          <w:lang w:val="en-US" w:eastAsia="zh-CN"/>
        </w:rPr>
        <w:t>the</w:t>
      </w:r>
      <w:r>
        <w:rPr>
          <w:rFonts w:eastAsia="宋体" w:hint="eastAsia"/>
          <w:bCs/>
          <w:iCs/>
          <w:sz w:val="21"/>
          <w:szCs w:val="21"/>
          <w:lang w:val="en-US" w:eastAsia="zh-CN"/>
        </w:rPr>
        <w:t xml:space="preserve"> corresponding DL </w:t>
      </w:r>
      <w:r>
        <w:rPr>
          <w:rFonts w:eastAsia="宋体"/>
          <w:bCs/>
          <w:iCs/>
          <w:sz w:val="21"/>
          <w:szCs w:val="21"/>
          <w:lang w:val="en-US" w:eastAsia="zh-CN"/>
        </w:rPr>
        <w:t>interruption</w:t>
      </w:r>
      <w:r>
        <w:rPr>
          <w:rFonts w:eastAsia="宋体" w:hint="eastAsia"/>
          <w:bCs/>
          <w:iCs/>
          <w:sz w:val="21"/>
          <w:szCs w:val="21"/>
          <w:lang w:val="en-US" w:eastAsia="zh-CN"/>
        </w:rPr>
        <w:t xml:space="preserve"> can happen very frequently, for </w:t>
      </w:r>
      <w:r>
        <w:rPr>
          <w:rFonts w:eastAsia="宋体"/>
          <w:bCs/>
          <w:iCs/>
          <w:sz w:val="21"/>
          <w:szCs w:val="21"/>
          <w:lang w:val="en-US" w:eastAsia="zh-CN"/>
        </w:rPr>
        <w:t>example</w:t>
      </w:r>
      <w:r>
        <w:rPr>
          <w:rFonts w:eastAsia="宋体" w:hint="eastAsia"/>
          <w:bCs/>
          <w:iCs/>
          <w:sz w:val="21"/>
          <w:szCs w:val="21"/>
          <w:lang w:val="en-US" w:eastAsia="zh-CN"/>
        </w:rPr>
        <w:t xml:space="preserve">, 4 times in a 5 </w:t>
      </w:r>
      <w:proofErr w:type="spellStart"/>
      <w:r>
        <w:rPr>
          <w:rFonts w:eastAsia="宋体" w:hint="eastAsia"/>
          <w:bCs/>
          <w:iCs/>
          <w:sz w:val="21"/>
          <w:szCs w:val="21"/>
          <w:lang w:val="en-US" w:eastAsia="zh-CN"/>
        </w:rPr>
        <w:t>ms</w:t>
      </w:r>
      <w:proofErr w:type="spellEnd"/>
      <w:r>
        <w:rPr>
          <w:rFonts w:eastAsia="宋体" w:hint="eastAsia"/>
          <w:bCs/>
          <w:iCs/>
          <w:sz w:val="21"/>
          <w:szCs w:val="21"/>
          <w:lang w:val="en-US" w:eastAsia="zh-CN"/>
        </w:rPr>
        <w:t xml:space="preserve"> periodicity</w:t>
      </w:r>
      <w:r w:rsidR="009527E3">
        <w:rPr>
          <w:rFonts w:eastAsia="宋体" w:hint="eastAsia"/>
          <w:bCs/>
          <w:iCs/>
          <w:sz w:val="21"/>
          <w:szCs w:val="21"/>
          <w:lang w:val="en-US" w:eastAsia="zh-CN"/>
        </w:rPr>
        <w:t xml:space="preserve"> based on the TDD pattern of DD</w:t>
      </w:r>
      <w:r w:rsidR="004D39E6">
        <w:rPr>
          <w:rFonts w:eastAsia="宋体" w:hint="eastAsia"/>
          <w:bCs/>
          <w:iCs/>
          <w:sz w:val="21"/>
          <w:szCs w:val="21"/>
          <w:lang w:val="en-US" w:eastAsia="zh-CN"/>
        </w:rPr>
        <w:t>D</w:t>
      </w:r>
      <w:r w:rsidR="009527E3">
        <w:rPr>
          <w:rFonts w:eastAsia="宋体" w:hint="eastAsia"/>
          <w:bCs/>
          <w:iCs/>
          <w:sz w:val="21"/>
          <w:szCs w:val="21"/>
          <w:lang w:val="en-US" w:eastAsia="zh-CN"/>
        </w:rPr>
        <w:t>SU</w:t>
      </w:r>
      <w:r w:rsidR="004D39E6">
        <w:rPr>
          <w:rFonts w:eastAsia="宋体" w:hint="eastAsia"/>
          <w:bCs/>
          <w:iCs/>
          <w:sz w:val="21"/>
          <w:szCs w:val="21"/>
          <w:lang w:val="en-US" w:eastAsia="zh-CN"/>
        </w:rPr>
        <w:t>+</w:t>
      </w:r>
      <w:r w:rsidR="009527E3">
        <w:rPr>
          <w:rFonts w:eastAsia="宋体" w:hint="eastAsia"/>
          <w:bCs/>
          <w:iCs/>
          <w:sz w:val="21"/>
          <w:szCs w:val="21"/>
          <w:lang w:val="en-US" w:eastAsia="zh-CN"/>
        </w:rPr>
        <w:t>D</w:t>
      </w:r>
      <w:r w:rsidR="004D39E6">
        <w:rPr>
          <w:rFonts w:eastAsia="宋体" w:hint="eastAsia"/>
          <w:bCs/>
          <w:iCs/>
          <w:sz w:val="21"/>
          <w:szCs w:val="21"/>
          <w:lang w:val="en-US" w:eastAsia="zh-CN"/>
        </w:rPr>
        <w:t>DSU</w:t>
      </w:r>
      <w:r w:rsidR="009527E3">
        <w:rPr>
          <w:rFonts w:eastAsia="宋体" w:hint="eastAsia"/>
          <w:bCs/>
          <w:iCs/>
          <w:sz w:val="21"/>
          <w:szCs w:val="21"/>
          <w:lang w:val="en-US" w:eastAsia="zh-CN"/>
        </w:rPr>
        <w:t>U in our network</w:t>
      </w:r>
      <w:r>
        <w:rPr>
          <w:rFonts w:eastAsia="宋体" w:hint="eastAsia"/>
          <w:bCs/>
          <w:iCs/>
          <w:sz w:val="21"/>
          <w:szCs w:val="21"/>
          <w:lang w:val="en-US" w:eastAsia="zh-CN"/>
        </w:rPr>
        <w:t xml:space="preserve">. Thus, larger DL interruption will bring further DL </w:t>
      </w:r>
      <w:r>
        <w:rPr>
          <w:rFonts w:eastAsia="宋体"/>
          <w:bCs/>
          <w:iCs/>
          <w:sz w:val="21"/>
          <w:szCs w:val="21"/>
          <w:lang w:val="en-US" w:eastAsia="zh-CN"/>
        </w:rPr>
        <w:t>performance</w:t>
      </w:r>
      <w:r>
        <w:rPr>
          <w:rFonts w:eastAsia="宋体" w:hint="eastAsia"/>
          <w:bCs/>
          <w:iCs/>
          <w:sz w:val="21"/>
          <w:szCs w:val="21"/>
          <w:lang w:val="en-US" w:eastAsia="zh-CN"/>
        </w:rPr>
        <w:t xml:space="preserve"> degradation.</w:t>
      </w:r>
    </w:p>
    <w:p w:rsidR="00AA6966" w:rsidRPr="00AA6966" w:rsidRDefault="00AA6966" w:rsidP="000D3EDC">
      <w:pPr>
        <w:overflowPunct w:val="0"/>
        <w:autoSpaceDE w:val="0"/>
        <w:autoSpaceDN w:val="0"/>
        <w:adjustRightInd w:val="0"/>
        <w:snapToGrid w:val="0"/>
        <w:spacing w:after="120"/>
        <w:textAlignment w:val="baseline"/>
        <w:rPr>
          <w:rFonts w:eastAsia="宋体"/>
          <w:i/>
          <w:sz w:val="21"/>
          <w:szCs w:val="21"/>
          <w:lang w:val="en-US" w:eastAsia="zh-CN"/>
        </w:rPr>
      </w:pPr>
      <w:r w:rsidRPr="00AA6966">
        <w:rPr>
          <w:rFonts w:eastAsia="宋体"/>
          <w:b/>
          <w:i/>
          <w:sz w:val="21"/>
          <w:szCs w:val="21"/>
          <w:lang w:val="en-US" w:eastAsia="zh-CN"/>
        </w:rPr>
        <w:t>Proposal</w:t>
      </w:r>
      <w:r w:rsidRPr="00AA6966">
        <w:rPr>
          <w:rFonts w:eastAsia="宋体" w:hint="eastAsia"/>
          <w:b/>
          <w:i/>
          <w:sz w:val="21"/>
          <w:szCs w:val="21"/>
          <w:lang w:val="en-US" w:eastAsia="zh-CN"/>
        </w:rPr>
        <w:t xml:space="preserve"> 1:</w:t>
      </w:r>
      <w:r w:rsidRPr="00AA6966">
        <w:rPr>
          <w:rFonts w:eastAsia="宋体" w:hint="eastAsia"/>
          <w:i/>
          <w:sz w:val="21"/>
          <w:szCs w:val="21"/>
          <w:lang w:val="en-US" w:eastAsia="zh-CN"/>
        </w:rPr>
        <w:t xml:space="preserve"> </w:t>
      </w:r>
      <w:r w:rsidR="004D39E6">
        <w:rPr>
          <w:rFonts w:eastAsia="宋体" w:hint="eastAsia"/>
          <w:i/>
          <w:sz w:val="21"/>
          <w:szCs w:val="21"/>
          <w:lang w:val="en-US" w:eastAsia="zh-CN"/>
        </w:rPr>
        <w:t>N</w:t>
      </w:r>
      <w:r w:rsidR="004D39E6" w:rsidRPr="004D39E6">
        <w:rPr>
          <w:rFonts w:eastAsia="宋体"/>
          <w:i/>
          <w:sz w:val="21"/>
          <w:szCs w:val="21"/>
          <w:lang w:val="en-US" w:eastAsia="zh-CN"/>
        </w:rPr>
        <w:t>ot</w:t>
      </w:r>
      <w:r w:rsidR="004D39E6">
        <w:rPr>
          <w:rFonts w:eastAsia="宋体" w:hint="eastAsia"/>
          <w:i/>
          <w:sz w:val="21"/>
          <w:szCs w:val="21"/>
          <w:lang w:val="en-US" w:eastAsia="zh-CN"/>
        </w:rPr>
        <w:t xml:space="preserve"> define</w:t>
      </w:r>
      <w:r w:rsidR="004D39E6" w:rsidRPr="004D39E6">
        <w:rPr>
          <w:rFonts w:eastAsia="宋体"/>
          <w:i/>
          <w:sz w:val="21"/>
          <w:szCs w:val="21"/>
          <w:lang w:val="en-US" w:eastAsia="zh-CN"/>
        </w:rPr>
        <w:t xml:space="preserve"> the RRM requirements for RTD &gt; 6us </w:t>
      </w:r>
      <w:r w:rsidRPr="00AA6966">
        <w:rPr>
          <w:rFonts w:eastAsia="宋体" w:hint="eastAsia"/>
          <w:i/>
          <w:sz w:val="21"/>
          <w:szCs w:val="21"/>
          <w:lang w:val="en-US" w:eastAsia="zh-CN"/>
        </w:rPr>
        <w:t>due to the following reasons:</w:t>
      </w:r>
    </w:p>
    <w:p w:rsidR="004D39E6" w:rsidRDefault="004D39E6" w:rsidP="004D39E6">
      <w:pPr>
        <w:overflowPunct w:val="0"/>
        <w:autoSpaceDE w:val="0"/>
        <w:autoSpaceDN w:val="0"/>
        <w:adjustRightInd w:val="0"/>
        <w:snapToGrid w:val="0"/>
        <w:spacing w:after="120"/>
        <w:ind w:leftChars="100" w:left="240"/>
        <w:textAlignment w:val="baseline"/>
        <w:rPr>
          <w:rFonts w:eastAsia="宋体"/>
          <w:i/>
          <w:sz w:val="21"/>
          <w:szCs w:val="21"/>
          <w:lang w:val="x-none" w:eastAsia="zh-CN"/>
        </w:rPr>
      </w:pPr>
      <w:r w:rsidRPr="004D39E6">
        <w:rPr>
          <w:rFonts w:eastAsia="宋体" w:hint="eastAsia"/>
          <w:i/>
          <w:sz w:val="21"/>
          <w:szCs w:val="21"/>
          <w:lang w:val="x-none" w:eastAsia="zh-CN"/>
        </w:rPr>
        <w:t xml:space="preserve">1) </w:t>
      </w:r>
      <w:r>
        <w:rPr>
          <w:rFonts w:eastAsia="宋体" w:hint="eastAsia"/>
          <w:i/>
          <w:sz w:val="21"/>
          <w:szCs w:val="21"/>
          <w:lang w:val="x-none" w:eastAsia="zh-CN"/>
        </w:rPr>
        <w:t xml:space="preserve">The </w:t>
      </w:r>
      <w:r w:rsidRPr="004D39E6">
        <w:rPr>
          <w:rFonts w:eastAsia="宋体" w:hint="eastAsia"/>
          <w:i/>
          <w:sz w:val="21"/>
          <w:szCs w:val="21"/>
          <w:lang w:val="x-none" w:eastAsia="zh-CN"/>
        </w:rPr>
        <w:t xml:space="preserve">6 us RTD </w:t>
      </w:r>
      <w:r>
        <w:rPr>
          <w:rFonts w:eastAsia="宋体" w:hint="eastAsia"/>
          <w:i/>
          <w:sz w:val="21"/>
          <w:szCs w:val="21"/>
          <w:lang w:val="x-none" w:eastAsia="zh-CN"/>
        </w:rPr>
        <w:t xml:space="preserve">can already cover the </w:t>
      </w:r>
      <w:r w:rsidRPr="004D39E6">
        <w:rPr>
          <w:rFonts w:eastAsia="宋体"/>
          <w:bCs/>
          <w:i/>
          <w:iCs/>
          <w:sz w:val="21"/>
          <w:szCs w:val="21"/>
          <w:lang w:val="en-US" w:eastAsia="zh-CN"/>
        </w:rPr>
        <w:t>typical</w:t>
      </w:r>
      <w:r w:rsidRPr="004D39E6">
        <w:rPr>
          <w:rFonts w:eastAsia="宋体" w:hint="eastAsia"/>
          <w:bCs/>
          <w:i/>
          <w:iCs/>
          <w:sz w:val="21"/>
          <w:szCs w:val="21"/>
          <w:lang w:val="en-US" w:eastAsia="zh-CN"/>
        </w:rPr>
        <w:t xml:space="preserve"> </w:t>
      </w:r>
      <w:r w:rsidRPr="004D39E6">
        <w:rPr>
          <w:rFonts w:eastAsia="宋体"/>
          <w:bCs/>
          <w:i/>
          <w:iCs/>
          <w:sz w:val="21"/>
          <w:szCs w:val="21"/>
          <w:lang w:val="en-US" w:eastAsia="zh-CN"/>
        </w:rPr>
        <w:t>scenario</w:t>
      </w:r>
      <w:r w:rsidRPr="004D39E6">
        <w:rPr>
          <w:rFonts w:eastAsia="宋体" w:hint="eastAsia"/>
          <w:bCs/>
          <w:i/>
          <w:iCs/>
          <w:sz w:val="21"/>
          <w:szCs w:val="21"/>
          <w:lang w:val="en-US" w:eastAsia="zh-CN"/>
        </w:rPr>
        <w:t>s in real deployments</w:t>
      </w:r>
      <w:r>
        <w:rPr>
          <w:rFonts w:eastAsia="宋体" w:hint="eastAsia"/>
          <w:bCs/>
          <w:i/>
          <w:iCs/>
          <w:sz w:val="21"/>
          <w:szCs w:val="21"/>
          <w:lang w:val="en-US" w:eastAsia="zh-CN"/>
        </w:rPr>
        <w:t xml:space="preserve"> where </w:t>
      </w:r>
      <w:r w:rsidRPr="004D39E6">
        <w:rPr>
          <w:rFonts w:eastAsia="宋体"/>
          <w:bCs/>
          <w:i/>
          <w:iCs/>
          <w:sz w:val="21"/>
          <w:szCs w:val="21"/>
          <w:lang w:val="en-US" w:eastAsia="zh-CN"/>
        </w:rPr>
        <w:t>two uplink bands</w:t>
      </w:r>
      <w:r w:rsidR="008F1922">
        <w:rPr>
          <w:rFonts w:eastAsia="宋体" w:hint="eastAsia"/>
          <w:bCs/>
          <w:i/>
          <w:iCs/>
          <w:sz w:val="21"/>
          <w:szCs w:val="21"/>
          <w:lang w:val="en-US" w:eastAsia="zh-CN"/>
        </w:rPr>
        <w:t xml:space="preserve"> are needed.</w:t>
      </w:r>
    </w:p>
    <w:p w:rsidR="004D39E6" w:rsidRPr="004D39E6" w:rsidRDefault="004D39E6" w:rsidP="004D39E6">
      <w:pPr>
        <w:overflowPunct w:val="0"/>
        <w:autoSpaceDE w:val="0"/>
        <w:autoSpaceDN w:val="0"/>
        <w:adjustRightInd w:val="0"/>
        <w:snapToGrid w:val="0"/>
        <w:spacing w:after="120"/>
        <w:ind w:leftChars="100" w:left="240"/>
        <w:textAlignment w:val="baseline"/>
        <w:rPr>
          <w:rFonts w:eastAsia="宋体"/>
          <w:i/>
          <w:sz w:val="21"/>
          <w:szCs w:val="21"/>
          <w:lang w:val="x-none" w:eastAsia="zh-CN"/>
        </w:rPr>
      </w:pPr>
      <w:r w:rsidRPr="004D39E6">
        <w:rPr>
          <w:rFonts w:eastAsia="宋体" w:hint="eastAsia"/>
          <w:i/>
          <w:sz w:val="21"/>
          <w:szCs w:val="21"/>
          <w:lang w:val="x-none" w:eastAsia="zh-CN"/>
        </w:rPr>
        <w:t xml:space="preserve">2) </w:t>
      </w:r>
      <w:r>
        <w:rPr>
          <w:rFonts w:eastAsia="宋体" w:hint="eastAsia"/>
          <w:i/>
          <w:sz w:val="21"/>
          <w:szCs w:val="21"/>
          <w:lang w:val="x-none" w:eastAsia="zh-CN"/>
        </w:rPr>
        <w:t>T</w:t>
      </w:r>
      <w:r w:rsidRPr="004D39E6">
        <w:rPr>
          <w:rFonts w:eastAsia="宋体" w:hint="eastAsia"/>
          <w:i/>
          <w:sz w:val="21"/>
          <w:szCs w:val="21"/>
          <w:lang w:val="x-none" w:eastAsia="zh-CN"/>
        </w:rPr>
        <w:t xml:space="preserve">he RTD </w:t>
      </w:r>
      <w:r>
        <w:rPr>
          <w:rFonts w:eastAsia="宋体" w:hint="eastAsia"/>
          <w:i/>
          <w:sz w:val="21"/>
          <w:szCs w:val="21"/>
          <w:lang w:val="x-none" w:eastAsia="zh-CN"/>
        </w:rPr>
        <w:t xml:space="preserve">of </w:t>
      </w:r>
      <w:r w:rsidRPr="004D39E6">
        <w:rPr>
          <w:rFonts w:eastAsia="宋体" w:hint="eastAsia"/>
          <w:i/>
          <w:sz w:val="21"/>
          <w:szCs w:val="21"/>
          <w:lang w:val="x-none" w:eastAsia="zh-CN"/>
        </w:rPr>
        <w:t>larger</w:t>
      </w:r>
      <w:r>
        <w:rPr>
          <w:rFonts w:eastAsia="宋体" w:hint="eastAsia"/>
          <w:i/>
          <w:sz w:val="21"/>
          <w:szCs w:val="21"/>
          <w:lang w:val="x-none" w:eastAsia="zh-CN"/>
        </w:rPr>
        <w:t xml:space="preserve"> than 6 us</w:t>
      </w:r>
      <w:r w:rsidRPr="004D39E6">
        <w:rPr>
          <w:rFonts w:eastAsia="宋体" w:hint="eastAsia"/>
          <w:i/>
          <w:sz w:val="21"/>
          <w:szCs w:val="21"/>
          <w:lang w:val="x-none" w:eastAsia="zh-CN"/>
        </w:rPr>
        <w:t xml:space="preserve"> is not handled by more advanced UE </w:t>
      </w:r>
      <w:r w:rsidRPr="004D39E6">
        <w:rPr>
          <w:rFonts w:eastAsia="宋体"/>
          <w:i/>
          <w:sz w:val="21"/>
          <w:szCs w:val="21"/>
          <w:lang w:val="x-none" w:eastAsia="zh-CN"/>
        </w:rPr>
        <w:t>implementation</w:t>
      </w:r>
      <w:r w:rsidRPr="004D39E6">
        <w:rPr>
          <w:rFonts w:eastAsia="宋体" w:hint="eastAsia"/>
          <w:i/>
          <w:sz w:val="21"/>
          <w:szCs w:val="21"/>
          <w:lang w:val="x-none" w:eastAsia="zh-CN"/>
        </w:rPr>
        <w:t xml:space="preserve">, but just requires the network to </w:t>
      </w:r>
      <w:r w:rsidR="00CF13BB">
        <w:rPr>
          <w:rFonts w:eastAsia="宋体" w:hint="eastAsia"/>
          <w:i/>
          <w:sz w:val="21"/>
          <w:szCs w:val="21"/>
          <w:lang w:val="x-none" w:eastAsia="zh-CN"/>
        </w:rPr>
        <w:t xml:space="preserve">avoid </w:t>
      </w:r>
      <w:r w:rsidRPr="004D39E6">
        <w:rPr>
          <w:rFonts w:eastAsia="宋体" w:hint="eastAsia"/>
          <w:i/>
          <w:sz w:val="21"/>
          <w:szCs w:val="21"/>
          <w:lang w:val="x-none" w:eastAsia="zh-CN"/>
        </w:rPr>
        <w:t>schedul</w:t>
      </w:r>
      <w:r w:rsidR="004A0026">
        <w:rPr>
          <w:rFonts w:eastAsia="宋体" w:hint="eastAsia"/>
          <w:i/>
          <w:sz w:val="21"/>
          <w:szCs w:val="21"/>
          <w:lang w:val="x-none" w:eastAsia="zh-CN"/>
        </w:rPr>
        <w:t>ing</w:t>
      </w:r>
      <w:r w:rsidRPr="004D39E6">
        <w:rPr>
          <w:rFonts w:eastAsia="宋体" w:hint="eastAsia"/>
          <w:i/>
          <w:sz w:val="21"/>
          <w:szCs w:val="21"/>
          <w:lang w:val="x-none" w:eastAsia="zh-CN"/>
        </w:rPr>
        <w:t xml:space="preserve"> </w:t>
      </w:r>
      <w:r w:rsidR="00CF13BB">
        <w:rPr>
          <w:rFonts w:eastAsia="宋体" w:hint="eastAsia"/>
          <w:i/>
          <w:sz w:val="21"/>
          <w:szCs w:val="21"/>
          <w:lang w:val="x-none" w:eastAsia="zh-CN"/>
        </w:rPr>
        <w:t>over</w:t>
      </w:r>
      <w:r w:rsidRPr="004D39E6">
        <w:rPr>
          <w:rFonts w:eastAsia="宋体" w:hint="eastAsia"/>
          <w:i/>
          <w:sz w:val="21"/>
          <w:szCs w:val="21"/>
          <w:lang w:val="x-none" w:eastAsia="zh-CN"/>
        </w:rPr>
        <w:t xml:space="preserve"> larger length of DL interruption.</w:t>
      </w:r>
    </w:p>
    <w:p w:rsidR="004D39E6" w:rsidRPr="004D39E6" w:rsidRDefault="004D39E6" w:rsidP="004D39E6">
      <w:pPr>
        <w:overflowPunct w:val="0"/>
        <w:autoSpaceDE w:val="0"/>
        <w:autoSpaceDN w:val="0"/>
        <w:adjustRightInd w:val="0"/>
        <w:snapToGrid w:val="0"/>
        <w:spacing w:after="120"/>
        <w:ind w:leftChars="100" w:left="240"/>
        <w:textAlignment w:val="baseline"/>
        <w:rPr>
          <w:rFonts w:eastAsia="宋体"/>
          <w:bCs/>
          <w:i/>
          <w:iCs/>
          <w:sz w:val="21"/>
          <w:szCs w:val="21"/>
          <w:lang w:val="en-US" w:eastAsia="zh-CN"/>
        </w:rPr>
      </w:pPr>
      <w:r w:rsidRPr="004D39E6">
        <w:rPr>
          <w:rFonts w:eastAsia="宋体" w:hint="eastAsia"/>
          <w:bCs/>
          <w:i/>
          <w:iCs/>
          <w:sz w:val="21"/>
          <w:szCs w:val="21"/>
          <w:lang w:val="en-US" w:eastAsia="zh-CN"/>
        </w:rPr>
        <w:lastRenderedPageBreak/>
        <w:t>3) T</w:t>
      </w:r>
      <w:r w:rsidRPr="004D39E6">
        <w:rPr>
          <w:rFonts w:eastAsia="宋体"/>
          <w:bCs/>
          <w:i/>
          <w:iCs/>
          <w:sz w:val="21"/>
          <w:szCs w:val="21"/>
          <w:lang w:val="en-US" w:eastAsia="zh-CN"/>
        </w:rPr>
        <w:t>h</w:t>
      </w:r>
      <w:r w:rsidRPr="004D39E6">
        <w:rPr>
          <w:rFonts w:eastAsia="宋体" w:hint="eastAsia"/>
          <w:bCs/>
          <w:i/>
          <w:iCs/>
          <w:sz w:val="21"/>
          <w:szCs w:val="21"/>
          <w:lang w:val="en-US" w:eastAsia="zh-CN"/>
        </w:rPr>
        <w:t xml:space="preserve">e DL </w:t>
      </w:r>
      <w:r w:rsidRPr="004D39E6">
        <w:rPr>
          <w:rFonts w:eastAsia="宋体"/>
          <w:bCs/>
          <w:i/>
          <w:iCs/>
          <w:sz w:val="21"/>
          <w:szCs w:val="21"/>
          <w:lang w:val="en-US" w:eastAsia="zh-CN"/>
        </w:rPr>
        <w:t>interruption</w:t>
      </w:r>
      <w:r w:rsidRPr="004D39E6">
        <w:rPr>
          <w:rFonts w:eastAsia="宋体" w:hint="eastAsia"/>
          <w:bCs/>
          <w:i/>
          <w:iCs/>
          <w:sz w:val="21"/>
          <w:szCs w:val="21"/>
          <w:lang w:val="en-US" w:eastAsia="zh-CN"/>
        </w:rPr>
        <w:t xml:space="preserve"> can happen very frequently, </w:t>
      </w:r>
      <w:r>
        <w:rPr>
          <w:rFonts w:eastAsia="宋体" w:hint="eastAsia"/>
          <w:bCs/>
          <w:i/>
          <w:iCs/>
          <w:sz w:val="21"/>
          <w:szCs w:val="21"/>
          <w:lang w:val="en-US" w:eastAsia="zh-CN"/>
        </w:rPr>
        <w:t>and</w:t>
      </w:r>
      <w:r w:rsidRPr="004D39E6">
        <w:rPr>
          <w:rFonts w:eastAsia="宋体" w:hint="eastAsia"/>
          <w:bCs/>
          <w:i/>
          <w:iCs/>
          <w:sz w:val="21"/>
          <w:szCs w:val="21"/>
          <w:lang w:val="en-US" w:eastAsia="zh-CN"/>
        </w:rPr>
        <w:t xml:space="preserve"> larger DL interruption will bring further DL </w:t>
      </w:r>
      <w:r w:rsidRPr="004D39E6">
        <w:rPr>
          <w:rFonts w:eastAsia="宋体"/>
          <w:bCs/>
          <w:i/>
          <w:iCs/>
          <w:sz w:val="21"/>
          <w:szCs w:val="21"/>
          <w:lang w:val="en-US" w:eastAsia="zh-CN"/>
        </w:rPr>
        <w:t>performance</w:t>
      </w:r>
      <w:r w:rsidRPr="004D39E6">
        <w:rPr>
          <w:rFonts w:eastAsia="宋体" w:hint="eastAsia"/>
          <w:bCs/>
          <w:i/>
          <w:iCs/>
          <w:sz w:val="21"/>
          <w:szCs w:val="21"/>
          <w:lang w:val="en-US" w:eastAsia="zh-CN"/>
        </w:rPr>
        <w:t xml:space="preserve"> degradation.</w:t>
      </w:r>
    </w:p>
    <w:p w:rsidR="000D3EDC" w:rsidRPr="004D39E6" w:rsidRDefault="000D3EDC" w:rsidP="00211DC4">
      <w:pPr>
        <w:pStyle w:val="a7"/>
        <w:tabs>
          <w:tab w:val="num" w:pos="226"/>
          <w:tab w:val="num" w:pos="284"/>
          <w:tab w:val="left" w:pos="5103"/>
        </w:tabs>
        <w:snapToGrid w:val="0"/>
        <w:rPr>
          <w:rFonts w:eastAsia="宋体"/>
          <w:sz w:val="21"/>
          <w:szCs w:val="21"/>
          <w:lang w:val="en-US" w:eastAsia="zh-CN"/>
        </w:rPr>
      </w:pPr>
    </w:p>
    <w:p w:rsidR="00EA21C3" w:rsidRPr="00EA21C3" w:rsidRDefault="00EA21C3" w:rsidP="00EA21C3">
      <w:pPr>
        <w:spacing w:after="120"/>
        <w:rPr>
          <w:b/>
          <w:sz w:val="21"/>
          <w:szCs w:val="21"/>
          <w:u w:val="single"/>
          <w:lang w:eastAsia="zh-CN"/>
        </w:rPr>
      </w:pPr>
      <w:r w:rsidRPr="00EA21C3">
        <w:rPr>
          <w:b/>
          <w:sz w:val="21"/>
          <w:szCs w:val="21"/>
          <w:u w:val="single"/>
          <w:lang w:eastAsia="zh-CN"/>
        </w:rPr>
        <w:t>DL interruption length for 2TAGs</w:t>
      </w:r>
    </w:p>
    <w:p w:rsidR="00AA6966" w:rsidRPr="00EA21C3" w:rsidRDefault="00AA6966" w:rsidP="00AA6966">
      <w:pPr>
        <w:overflowPunct w:val="0"/>
        <w:autoSpaceDE w:val="0"/>
        <w:autoSpaceDN w:val="0"/>
        <w:adjustRightInd w:val="0"/>
        <w:snapToGrid w:val="0"/>
        <w:spacing w:after="120"/>
        <w:textAlignment w:val="baseline"/>
        <w:rPr>
          <w:rFonts w:eastAsia="宋体"/>
          <w:sz w:val="21"/>
          <w:szCs w:val="21"/>
          <w:lang w:val="x-none" w:eastAsia="zh-CN"/>
        </w:rPr>
      </w:pPr>
      <w:r>
        <w:rPr>
          <w:rFonts w:eastAsia="宋体" w:hint="eastAsia"/>
          <w:sz w:val="21"/>
          <w:szCs w:val="21"/>
          <w:lang w:val="x-none" w:eastAsia="zh-CN"/>
        </w:rPr>
        <w:t>The follow agreement was reached in the last meeting</w:t>
      </w:r>
      <w:r w:rsidRPr="00EA21C3">
        <w:rPr>
          <w:rFonts w:eastAsia="宋体" w:hint="eastAsia"/>
          <w:sz w:val="21"/>
          <w:szCs w:val="21"/>
          <w:lang w:val="x-none" w:eastAsia="zh-CN"/>
        </w:rPr>
        <w:t>:</w:t>
      </w:r>
    </w:p>
    <w:p w:rsidR="00EA21C3" w:rsidRPr="00AA6966" w:rsidRDefault="00EA21C3" w:rsidP="00AA6966">
      <w:pPr>
        <w:spacing w:after="120"/>
        <w:ind w:leftChars="100" w:left="240"/>
        <w:rPr>
          <w:rFonts w:eastAsiaTheme="minorEastAsia"/>
          <w:i/>
          <w:sz w:val="21"/>
          <w:szCs w:val="21"/>
          <w:lang w:eastAsia="zh-CN"/>
        </w:rPr>
      </w:pPr>
      <w:r w:rsidRPr="00AA6966">
        <w:rPr>
          <w:rFonts w:eastAsiaTheme="minorEastAsia"/>
          <w:i/>
          <w:sz w:val="21"/>
          <w:szCs w:val="21"/>
          <w:lang w:eastAsia="zh-CN"/>
        </w:rPr>
        <w:t>Agreements on GTW:</w:t>
      </w:r>
    </w:p>
    <w:p w:rsidR="00EA21C3" w:rsidRPr="00AA6966" w:rsidRDefault="00EA21C3" w:rsidP="00EA21C3">
      <w:pPr>
        <w:pStyle w:val="a5"/>
        <w:numPr>
          <w:ilvl w:val="0"/>
          <w:numId w:val="27"/>
        </w:numPr>
        <w:overflowPunct/>
        <w:autoSpaceDE/>
        <w:autoSpaceDN/>
        <w:adjustRightInd/>
        <w:spacing w:after="120"/>
        <w:ind w:firstLineChars="0"/>
        <w:textAlignment w:val="auto"/>
        <w:rPr>
          <w:i/>
          <w:sz w:val="21"/>
          <w:szCs w:val="21"/>
        </w:rPr>
      </w:pPr>
      <w:r w:rsidRPr="00AA6966">
        <w:rPr>
          <w:i/>
          <w:sz w:val="21"/>
          <w:szCs w:val="21"/>
        </w:rPr>
        <w:t xml:space="preserve">Use the following DL interruption length (in symbols) for R18 </w:t>
      </w:r>
      <w:proofErr w:type="spellStart"/>
      <w:r w:rsidRPr="00AA6966">
        <w:rPr>
          <w:i/>
          <w:sz w:val="21"/>
          <w:szCs w:val="21"/>
        </w:rPr>
        <w:t>Tx</w:t>
      </w:r>
      <w:proofErr w:type="spellEnd"/>
      <w:r w:rsidRPr="00AA6966">
        <w:rPr>
          <w:i/>
          <w:sz w:val="21"/>
          <w:szCs w:val="21"/>
        </w:rPr>
        <w:t xml:space="preserve"> switching across 3/4 bands with 2 TAGs for RTD = 6us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A21C3" w:rsidRPr="00AA6966" w:rsidTr="00467379">
        <w:trPr>
          <w:trHeight w:val="140"/>
          <w:jc w:val="center"/>
        </w:trPr>
        <w:tc>
          <w:tcPr>
            <w:tcW w:w="852" w:type="dxa"/>
            <w:tcBorders>
              <w:top w:val="single" w:sz="4" w:space="0" w:color="auto"/>
              <w:left w:val="single" w:sz="4" w:space="0" w:color="auto"/>
              <w:bottom w:val="nil"/>
              <w:right w:val="single" w:sz="4" w:space="0" w:color="auto"/>
            </w:tcBorders>
            <w:vAlign w:val="center"/>
            <w:hideMark/>
          </w:tcPr>
          <w:p w:rsidR="00EA21C3" w:rsidRPr="00AA6966" w:rsidRDefault="00EA21C3" w:rsidP="00467379">
            <w:pPr>
              <w:keepNext/>
              <w:keepLines/>
              <w:jc w:val="center"/>
              <w:textAlignment w:val="baseline"/>
              <w:rPr>
                <w:i/>
                <w:sz w:val="21"/>
                <w:szCs w:val="21"/>
              </w:rPr>
            </w:pPr>
            <w:r w:rsidRPr="00AA6966">
              <w:rPr>
                <w:i/>
                <w:noProof/>
                <w:sz w:val="21"/>
                <w:szCs w:val="21"/>
                <w:lang w:val="en-US" w:eastAsia="zh-CN"/>
              </w:rPr>
              <w:drawing>
                <wp:inline distT="0" distB="0" distL="0" distR="0" wp14:anchorId="017B1BD2" wp14:editId="6AE7069A">
                  <wp:extent cx="152400"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rsidR="00EA21C3" w:rsidRPr="00AA6966" w:rsidRDefault="00EA21C3" w:rsidP="00467379">
            <w:pPr>
              <w:keepNext/>
              <w:keepLines/>
              <w:jc w:val="center"/>
              <w:textAlignment w:val="baseline"/>
              <w:rPr>
                <w:i/>
                <w:sz w:val="21"/>
                <w:szCs w:val="21"/>
              </w:rPr>
            </w:pPr>
            <w:r w:rsidRPr="00AA6966">
              <w:rPr>
                <w:i/>
                <w:sz w:val="21"/>
                <w:szCs w:val="21"/>
              </w:rPr>
              <w:t>NR Slot length (</w:t>
            </w:r>
            <w:proofErr w:type="spellStart"/>
            <w:r w:rsidRPr="00AA6966">
              <w:rPr>
                <w:i/>
                <w:sz w:val="21"/>
                <w:szCs w:val="21"/>
              </w:rPr>
              <w:t>ms</w:t>
            </w:r>
            <w:proofErr w:type="spellEnd"/>
            <w:r w:rsidRPr="00AA6966">
              <w:rPr>
                <w:i/>
                <w:sz w:val="21"/>
                <w:szCs w:val="21"/>
              </w:rPr>
              <w:t>)</w:t>
            </w:r>
          </w:p>
        </w:tc>
        <w:tc>
          <w:tcPr>
            <w:tcW w:w="3679" w:type="dxa"/>
            <w:gridSpan w:val="3"/>
            <w:tcBorders>
              <w:top w:val="single" w:sz="4" w:space="0" w:color="auto"/>
              <w:left w:val="single" w:sz="4" w:space="0" w:color="auto"/>
              <w:bottom w:val="single" w:sz="4" w:space="0" w:color="auto"/>
              <w:right w:val="single" w:sz="4" w:space="0" w:color="auto"/>
            </w:tcBorders>
            <w:hideMark/>
          </w:tcPr>
          <w:p w:rsidR="00EA21C3" w:rsidRPr="00AA6966" w:rsidRDefault="00EA21C3" w:rsidP="00467379">
            <w:pPr>
              <w:keepNext/>
              <w:keepLines/>
              <w:jc w:val="center"/>
              <w:textAlignment w:val="baseline"/>
              <w:rPr>
                <w:i/>
                <w:sz w:val="21"/>
                <w:szCs w:val="21"/>
              </w:rPr>
            </w:pPr>
            <w:r w:rsidRPr="00AA6966">
              <w:rPr>
                <w:i/>
                <w:sz w:val="21"/>
                <w:szCs w:val="21"/>
                <w:lang w:eastAsia="ko-KR"/>
              </w:rPr>
              <w:t xml:space="preserve">Uplink </w:t>
            </w:r>
            <w:proofErr w:type="spellStart"/>
            <w:r w:rsidRPr="00AA6966">
              <w:rPr>
                <w:i/>
                <w:sz w:val="21"/>
                <w:szCs w:val="21"/>
                <w:lang w:eastAsia="ko-KR"/>
              </w:rPr>
              <w:t>Tx</w:t>
            </w:r>
            <w:proofErr w:type="spellEnd"/>
            <w:r w:rsidRPr="00AA6966">
              <w:rPr>
                <w:i/>
                <w:sz w:val="21"/>
                <w:szCs w:val="21"/>
                <w:lang w:eastAsia="ko-KR"/>
              </w:rPr>
              <w:t xml:space="preserve"> switching period</w:t>
            </w:r>
          </w:p>
        </w:tc>
      </w:tr>
      <w:tr w:rsidR="00EA21C3" w:rsidRPr="00AA6966" w:rsidTr="00467379">
        <w:trPr>
          <w:trHeight w:val="140"/>
          <w:jc w:val="center"/>
        </w:trPr>
        <w:tc>
          <w:tcPr>
            <w:tcW w:w="0" w:type="auto"/>
            <w:tcBorders>
              <w:top w:val="nil"/>
              <w:left w:val="single" w:sz="4" w:space="0" w:color="auto"/>
              <w:bottom w:val="single" w:sz="4" w:space="0" w:color="auto"/>
              <w:right w:val="single" w:sz="4" w:space="0" w:color="auto"/>
            </w:tcBorders>
            <w:vAlign w:val="center"/>
            <w:hideMark/>
          </w:tcPr>
          <w:p w:rsidR="00EA21C3" w:rsidRPr="00AA6966" w:rsidRDefault="00EA21C3" w:rsidP="00467379">
            <w:pPr>
              <w:keepNext/>
              <w:keepLines/>
              <w:jc w:val="center"/>
              <w:textAlignment w:val="baseline"/>
              <w:rPr>
                <w:i/>
                <w:sz w:val="21"/>
                <w:szCs w:val="21"/>
              </w:rPr>
            </w:pPr>
          </w:p>
        </w:tc>
        <w:tc>
          <w:tcPr>
            <w:tcW w:w="0" w:type="auto"/>
            <w:tcBorders>
              <w:top w:val="nil"/>
              <w:left w:val="single" w:sz="4" w:space="0" w:color="auto"/>
              <w:bottom w:val="single" w:sz="4" w:space="0" w:color="auto"/>
              <w:right w:val="single" w:sz="4" w:space="0" w:color="auto"/>
            </w:tcBorders>
            <w:vAlign w:val="center"/>
            <w:hideMark/>
          </w:tcPr>
          <w:p w:rsidR="00EA21C3" w:rsidRPr="00AA6966" w:rsidRDefault="00EA21C3" w:rsidP="00467379">
            <w:pPr>
              <w:keepNext/>
              <w:keepLines/>
              <w:jc w:val="center"/>
              <w:textAlignment w:val="baseline"/>
              <w:rPr>
                <w:i/>
                <w:sz w:val="21"/>
                <w:szCs w:val="21"/>
              </w:rPr>
            </w:pPr>
          </w:p>
        </w:tc>
        <w:tc>
          <w:tcPr>
            <w:tcW w:w="1276" w:type="dxa"/>
            <w:tcBorders>
              <w:top w:val="single" w:sz="4" w:space="0" w:color="auto"/>
              <w:left w:val="single" w:sz="4" w:space="0" w:color="auto"/>
              <w:bottom w:val="single" w:sz="4" w:space="0" w:color="auto"/>
              <w:right w:val="single" w:sz="4" w:space="0" w:color="auto"/>
            </w:tcBorders>
            <w:hideMark/>
          </w:tcPr>
          <w:p w:rsidR="00EA21C3" w:rsidRPr="00AA6966" w:rsidRDefault="00EA21C3" w:rsidP="00467379">
            <w:pPr>
              <w:keepNext/>
              <w:keepLines/>
              <w:jc w:val="center"/>
              <w:textAlignment w:val="baseline"/>
              <w:rPr>
                <w:i/>
                <w:sz w:val="21"/>
                <w:szCs w:val="21"/>
              </w:rPr>
            </w:pPr>
            <w:r w:rsidRPr="00AA6966">
              <w:rPr>
                <w:i/>
                <w:sz w:val="21"/>
                <w:szCs w:val="21"/>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rsidR="00EA21C3" w:rsidRPr="00AA6966" w:rsidRDefault="00EA21C3" w:rsidP="00467379">
            <w:pPr>
              <w:keepNext/>
              <w:keepLines/>
              <w:jc w:val="center"/>
              <w:textAlignment w:val="baseline"/>
              <w:rPr>
                <w:i/>
                <w:sz w:val="21"/>
                <w:szCs w:val="21"/>
              </w:rPr>
            </w:pPr>
            <w:r w:rsidRPr="00AA6966">
              <w:rPr>
                <w:i/>
                <w:sz w:val="21"/>
                <w:szCs w:val="21"/>
                <w:lang w:eastAsia="ko-KR"/>
              </w:rPr>
              <w:t>140us</w:t>
            </w:r>
          </w:p>
        </w:tc>
        <w:tc>
          <w:tcPr>
            <w:tcW w:w="1127" w:type="dxa"/>
            <w:tcBorders>
              <w:top w:val="single" w:sz="4" w:space="0" w:color="auto"/>
              <w:left w:val="single" w:sz="4" w:space="0" w:color="auto"/>
              <w:bottom w:val="single" w:sz="4" w:space="0" w:color="auto"/>
              <w:right w:val="single" w:sz="4" w:space="0" w:color="auto"/>
            </w:tcBorders>
          </w:tcPr>
          <w:p w:rsidR="00EA21C3" w:rsidRPr="00AA6966" w:rsidRDefault="00EA21C3" w:rsidP="00467379">
            <w:pPr>
              <w:keepNext/>
              <w:keepLines/>
              <w:jc w:val="center"/>
              <w:textAlignment w:val="baseline"/>
              <w:rPr>
                <w:i/>
                <w:sz w:val="21"/>
                <w:szCs w:val="21"/>
              </w:rPr>
            </w:pPr>
            <w:r w:rsidRPr="00AA6966">
              <w:rPr>
                <w:i/>
                <w:sz w:val="21"/>
                <w:szCs w:val="21"/>
              </w:rPr>
              <w:t>210us</w:t>
            </w:r>
          </w:p>
        </w:tc>
      </w:tr>
      <w:tr w:rsidR="00EA21C3" w:rsidRPr="00AA6966" w:rsidTr="00467379">
        <w:trPr>
          <w:jc w:val="center"/>
        </w:trPr>
        <w:tc>
          <w:tcPr>
            <w:tcW w:w="852" w:type="dxa"/>
            <w:tcBorders>
              <w:top w:val="single" w:sz="4" w:space="0" w:color="auto"/>
              <w:left w:val="single" w:sz="4" w:space="0" w:color="auto"/>
              <w:bottom w:val="single" w:sz="4" w:space="0" w:color="auto"/>
              <w:right w:val="single" w:sz="4" w:space="0" w:color="auto"/>
            </w:tcBorders>
            <w:hideMark/>
          </w:tcPr>
          <w:p w:rsidR="00EA21C3" w:rsidRPr="00AA6966" w:rsidRDefault="00EA21C3" w:rsidP="00467379">
            <w:pPr>
              <w:keepNext/>
              <w:keepLines/>
              <w:jc w:val="center"/>
              <w:textAlignment w:val="baseline"/>
              <w:rPr>
                <w:i/>
                <w:sz w:val="21"/>
                <w:szCs w:val="21"/>
              </w:rPr>
            </w:pPr>
            <w:r w:rsidRPr="00AA6966">
              <w:rPr>
                <w:i/>
                <w:sz w:val="21"/>
                <w:szCs w:val="21"/>
              </w:rPr>
              <w:t>0</w:t>
            </w:r>
          </w:p>
        </w:tc>
        <w:tc>
          <w:tcPr>
            <w:tcW w:w="1276" w:type="dxa"/>
            <w:tcBorders>
              <w:top w:val="single" w:sz="4" w:space="0" w:color="auto"/>
              <w:left w:val="single" w:sz="4" w:space="0" w:color="auto"/>
              <w:bottom w:val="single" w:sz="4" w:space="0" w:color="auto"/>
              <w:right w:val="single" w:sz="4" w:space="0" w:color="auto"/>
            </w:tcBorders>
            <w:hideMark/>
          </w:tcPr>
          <w:p w:rsidR="00EA21C3" w:rsidRPr="00AA6966" w:rsidRDefault="00EA21C3" w:rsidP="00EA21C3">
            <w:pPr>
              <w:keepNext/>
              <w:keepLines/>
              <w:tabs>
                <w:tab w:val="left" w:pos="271"/>
                <w:tab w:val="center" w:pos="530"/>
              </w:tabs>
              <w:textAlignment w:val="baseline"/>
              <w:rPr>
                <w:i/>
                <w:sz w:val="21"/>
                <w:szCs w:val="21"/>
              </w:rPr>
            </w:pPr>
            <w:r w:rsidRPr="00AA6966">
              <w:rPr>
                <w:i/>
                <w:sz w:val="21"/>
                <w:szCs w:val="21"/>
              </w:rPr>
              <w:tab/>
            </w:r>
            <w:r w:rsidRPr="00AA6966">
              <w:rPr>
                <w:i/>
                <w:sz w:val="21"/>
                <w:szCs w:val="21"/>
              </w:rPr>
              <w:tab/>
              <w:t>1</w:t>
            </w:r>
          </w:p>
        </w:tc>
        <w:tc>
          <w:tcPr>
            <w:tcW w:w="1276" w:type="dxa"/>
            <w:tcBorders>
              <w:top w:val="single" w:sz="4" w:space="0" w:color="auto"/>
              <w:left w:val="single" w:sz="4" w:space="0" w:color="auto"/>
              <w:bottom w:val="single" w:sz="4" w:space="0" w:color="auto"/>
              <w:right w:val="single" w:sz="4" w:space="0" w:color="auto"/>
            </w:tcBorders>
            <w:hideMark/>
          </w:tcPr>
          <w:p w:rsidR="00EA21C3" w:rsidRPr="00AA6966" w:rsidRDefault="00EA21C3" w:rsidP="00467379">
            <w:pPr>
              <w:keepNext/>
              <w:keepLines/>
              <w:jc w:val="center"/>
              <w:textAlignment w:val="baseline"/>
              <w:rPr>
                <w:i/>
                <w:sz w:val="21"/>
                <w:szCs w:val="21"/>
              </w:rPr>
            </w:pPr>
            <w:r w:rsidRPr="00AA6966">
              <w:rPr>
                <w:i/>
                <w:sz w:val="21"/>
                <w:szCs w:val="21"/>
              </w:rPr>
              <w:t>2</w:t>
            </w:r>
          </w:p>
        </w:tc>
        <w:tc>
          <w:tcPr>
            <w:tcW w:w="1276" w:type="dxa"/>
            <w:tcBorders>
              <w:top w:val="single" w:sz="4" w:space="0" w:color="auto"/>
              <w:left w:val="single" w:sz="4" w:space="0" w:color="auto"/>
              <w:bottom w:val="single" w:sz="4" w:space="0" w:color="auto"/>
              <w:right w:val="single" w:sz="4" w:space="0" w:color="auto"/>
            </w:tcBorders>
            <w:hideMark/>
          </w:tcPr>
          <w:p w:rsidR="00EA21C3" w:rsidRPr="00AA6966" w:rsidRDefault="00EA21C3" w:rsidP="00467379">
            <w:pPr>
              <w:keepNext/>
              <w:keepLines/>
              <w:jc w:val="center"/>
              <w:textAlignment w:val="baseline"/>
              <w:rPr>
                <w:i/>
                <w:sz w:val="21"/>
                <w:szCs w:val="21"/>
              </w:rPr>
            </w:pPr>
            <w:r w:rsidRPr="00AA6966">
              <w:rPr>
                <w:i/>
                <w:sz w:val="21"/>
                <w:szCs w:val="21"/>
              </w:rPr>
              <w:t>3</w:t>
            </w:r>
          </w:p>
        </w:tc>
        <w:tc>
          <w:tcPr>
            <w:tcW w:w="1127" w:type="dxa"/>
            <w:tcBorders>
              <w:top w:val="single" w:sz="4" w:space="0" w:color="auto"/>
              <w:left w:val="single" w:sz="4" w:space="0" w:color="auto"/>
              <w:bottom w:val="single" w:sz="4" w:space="0" w:color="auto"/>
              <w:right w:val="single" w:sz="4" w:space="0" w:color="auto"/>
            </w:tcBorders>
          </w:tcPr>
          <w:p w:rsidR="00EA21C3" w:rsidRPr="00AA6966" w:rsidRDefault="00EA21C3" w:rsidP="00467379">
            <w:pPr>
              <w:keepNext/>
              <w:keepLines/>
              <w:jc w:val="center"/>
              <w:textAlignment w:val="baseline"/>
              <w:rPr>
                <w:i/>
                <w:sz w:val="21"/>
                <w:szCs w:val="21"/>
              </w:rPr>
            </w:pPr>
            <w:r w:rsidRPr="00AA6966">
              <w:rPr>
                <w:i/>
                <w:sz w:val="21"/>
                <w:szCs w:val="21"/>
              </w:rPr>
              <w:t>4</w:t>
            </w:r>
          </w:p>
        </w:tc>
      </w:tr>
      <w:tr w:rsidR="00EA21C3" w:rsidRPr="00AA6966" w:rsidTr="00467379">
        <w:trPr>
          <w:jc w:val="center"/>
        </w:trPr>
        <w:tc>
          <w:tcPr>
            <w:tcW w:w="852" w:type="dxa"/>
            <w:tcBorders>
              <w:top w:val="single" w:sz="4" w:space="0" w:color="auto"/>
              <w:left w:val="single" w:sz="4" w:space="0" w:color="auto"/>
              <w:bottom w:val="single" w:sz="4" w:space="0" w:color="auto"/>
              <w:right w:val="single" w:sz="4" w:space="0" w:color="auto"/>
            </w:tcBorders>
            <w:hideMark/>
          </w:tcPr>
          <w:p w:rsidR="00EA21C3" w:rsidRPr="00AA6966" w:rsidRDefault="00EA21C3" w:rsidP="00467379">
            <w:pPr>
              <w:keepNext/>
              <w:keepLines/>
              <w:jc w:val="center"/>
              <w:textAlignment w:val="baseline"/>
              <w:rPr>
                <w:i/>
                <w:sz w:val="21"/>
                <w:szCs w:val="21"/>
              </w:rPr>
            </w:pPr>
            <w:r w:rsidRPr="00AA6966">
              <w:rPr>
                <w:i/>
                <w:sz w:val="21"/>
                <w:szCs w:val="21"/>
              </w:rPr>
              <w:t>1</w:t>
            </w:r>
          </w:p>
        </w:tc>
        <w:tc>
          <w:tcPr>
            <w:tcW w:w="1276" w:type="dxa"/>
            <w:tcBorders>
              <w:top w:val="single" w:sz="4" w:space="0" w:color="auto"/>
              <w:left w:val="single" w:sz="4" w:space="0" w:color="auto"/>
              <w:bottom w:val="single" w:sz="4" w:space="0" w:color="auto"/>
              <w:right w:val="single" w:sz="4" w:space="0" w:color="auto"/>
            </w:tcBorders>
            <w:hideMark/>
          </w:tcPr>
          <w:p w:rsidR="00EA21C3" w:rsidRPr="00AA6966" w:rsidRDefault="00EA21C3" w:rsidP="00467379">
            <w:pPr>
              <w:keepNext/>
              <w:keepLines/>
              <w:jc w:val="center"/>
              <w:textAlignment w:val="baseline"/>
              <w:rPr>
                <w:i/>
                <w:sz w:val="21"/>
                <w:szCs w:val="21"/>
              </w:rPr>
            </w:pPr>
            <w:r w:rsidRPr="00AA6966">
              <w:rPr>
                <w:i/>
                <w:sz w:val="21"/>
                <w:szCs w:val="21"/>
              </w:rPr>
              <w:t>0.5</w:t>
            </w:r>
          </w:p>
        </w:tc>
        <w:tc>
          <w:tcPr>
            <w:tcW w:w="1276" w:type="dxa"/>
            <w:tcBorders>
              <w:top w:val="single" w:sz="4" w:space="0" w:color="auto"/>
              <w:left w:val="single" w:sz="4" w:space="0" w:color="auto"/>
              <w:bottom w:val="single" w:sz="4" w:space="0" w:color="auto"/>
              <w:right w:val="single" w:sz="4" w:space="0" w:color="auto"/>
            </w:tcBorders>
            <w:hideMark/>
          </w:tcPr>
          <w:p w:rsidR="00EA21C3" w:rsidRPr="00AA6966" w:rsidRDefault="00EA21C3" w:rsidP="00467379">
            <w:pPr>
              <w:keepNext/>
              <w:keepLines/>
              <w:jc w:val="center"/>
              <w:textAlignment w:val="baseline"/>
              <w:rPr>
                <w:i/>
                <w:sz w:val="21"/>
                <w:szCs w:val="21"/>
              </w:rPr>
            </w:pPr>
            <w:r w:rsidRPr="00AA6966">
              <w:rPr>
                <w:i/>
                <w:sz w:val="21"/>
                <w:szCs w:val="21"/>
              </w:rPr>
              <w:t>3</w:t>
            </w:r>
          </w:p>
        </w:tc>
        <w:tc>
          <w:tcPr>
            <w:tcW w:w="1276" w:type="dxa"/>
            <w:tcBorders>
              <w:top w:val="single" w:sz="4" w:space="0" w:color="auto"/>
              <w:left w:val="single" w:sz="4" w:space="0" w:color="auto"/>
              <w:bottom w:val="single" w:sz="4" w:space="0" w:color="auto"/>
              <w:right w:val="single" w:sz="4" w:space="0" w:color="auto"/>
            </w:tcBorders>
            <w:hideMark/>
          </w:tcPr>
          <w:p w:rsidR="00EA21C3" w:rsidRPr="00AA6966" w:rsidRDefault="00EA21C3" w:rsidP="00467379">
            <w:pPr>
              <w:keepNext/>
              <w:keepLines/>
              <w:jc w:val="center"/>
              <w:textAlignment w:val="baseline"/>
              <w:rPr>
                <w:i/>
                <w:sz w:val="21"/>
                <w:szCs w:val="21"/>
              </w:rPr>
            </w:pPr>
            <w:r w:rsidRPr="00AA6966">
              <w:rPr>
                <w:i/>
                <w:sz w:val="21"/>
                <w:szCs w:val="21"/>
              </w:rPr>
              <w:t>6</w:t>
            </w:r>
          </w:p>
        </w:tc>
        <w:tc>
          <w:tcPr>
            <w:tcW w:w="1127" w:type="dxa"/>
            <w:tcBorders>
              <w:top w:val="single" w:sz="4" w:space="0" w:color="auto"/>
              <w:left w:val="single" w:sz="4" w:space="0" w:color="auto"/>
              <w:bottom w:val="single" w:sz="4" w:space="0" w:color="auto"/>
              <w:right w:val="single" w:sz="4" w:space="0" w:color="auto"/>
            </w:tcBorders>
          </w:tcPr>
          <w:p w:rsidR="00EA21C3" w:rsidRPr="00AA6966" w:rsidRDefault="00EA21C3" w:rsidP="00467379">
            <w:pPr>
              <w:keepNext/>
              <w:keepLines/>
              <w:jc w:val="center"/>
              <w:textAlignment w:val="baseline"/>
              <w:rPr>
                <w:i/>
                <w:color w:val="FF0000"/>
                <w:sz w:val="21"/>
                <w:szCs w:val="21"/>
              </w:rPr>
            </w:pPr>
            <w:r w:rsidRPr="00AA6966">
              <w:rPr>
                <w:i/>
                <w:color w:val="FF0000"/>
                <w:sz w:val="21"/>
                <w:szCs w:val="21"/>
              </w:rPr>
              <w:t>[7 or 8]</w:t>
            </w:r>
          </w:p>
        </w:tc>
      </w:tr>
      <w:tr w:rsidR="00EA21C3" w:rsidRPr="00AA6966" w:rsidTr="00467379">
        <w:trPr>
          <w:jc w:val="center"/>
        </w:trPr>
        <w:tc>
          <w:tcPr>
            <w:tcW w:w="852" w:type="dxa"/>
            <w:tcBorders>
              <w:top w:val="single" w:sz="4" w:space="0" w:color="auto"/>
              <w:left w:val="single" w:sz="4" w:space="0" w:color="auto"/>
              <w:bottom w:val="single" w:sz="4" w:space="0" w:color="auto"/>
              <w:right w:val="single" w:sz="4" w:space="0" w:color="auto"/>
            </w:tcBorders>
            <w:hideMark/>
          </w:tcPr>
          <w:p w:rsidR="00EA21C3" w:rsidRPr="00AA6966" w:rsidRDefault="00EA21C3" w:rsidP="00467379">
            <w:pPr>
              <w:keepNext/>
              <w:keepLines/>
              <w:jc w:val="center"/>
              <w:textAlignment w:val="baseline"/>
              <w:rPr>
                <w:i/>
                <w:sz w:val="21"/>
                <w:szCs w:val="21"/>
              </w:rPr>
            </w:pPr>
            <w:r w:rsidRPr="00AA6966">
              <w:rPr>
                <w:i/>
                <w:sz w:val="21"/>
                <w:szCs w:val="21"/>
              </w:rPr>
              <w:t>2</w:t>
            </w:r>
          </w:p>
        </w:tc>
        <w:tc>
          <w:tcPr>
            <w:tcW w:w="1276" w:type="dxa"/>
            <w:tcBorders>
              <w:top w:val="single" w:sz="4" w:space="0" w:color="auto"/>
              <w:left w:val="single" w:sz="4" w:space="0" w:color="auto"/>
              <w:bottom w:val="single" w:sz="4" w:space="0" w:color="auto"/>
              <w:right w:val="single" w:sz="4" w:space="0" w:color="auto"/>
            </w:tcBorders>
            <w:hideMark/>
          </w:tcPr>
          <w:p w:rsidR="00EA21C3" w:rsidRPr="00AA6966" w:rsidRDefault="00EA21C3" w:rsidP="00467379">
            <w:pPr>
              <w:keepNext/>
              <w:keepLines/>
              <w:jc w:val="center"/>
              <w:textAlignment w:val="baseline"/>
              <w:rPr>
                <w:i/>
                <w:sz w:val="21"/>
                <w:szCs w:val="21"/>
              </w:rPr>
            </w:pPr>
            <w:r w:rsidRPr="00AA6966">
              <w:rPr>
                <w:i/>
                <w:sz w:val="21"/>
                <w:szCs w:val="21"/>
              </w:rPr>
              <w:t>0.25</w:t>
            </w:r>
          </w:p>
        </w:tc>
        <w:tc>
          <w:tcPr>
            <w:tcW w:w="1276" w:type="dxa"/>
            <w:tcBorders>
              <w:top w:val="single" w:sz="4" w:space="0" w:color="auto"/>
              <w:left w:val="single" w:sz="4" w:space="0" w:color="auto"/>
              <w:bottom w:val="single" w:sz="4" w:space="0" w:color="auto"/>
              <w:right w:val="single" w:sz="4" w:space="0" w:color="auto"/>
            </w:tcBorders>
            <w:hideMark/>
          </w:tcPr>
          <w:p w:rsidR="00EA21C3" w:rsidRPr="00AA6966" w:rsidRDefault="00EA21C3" w:rsidP="00467379">
            <w:pPr>
              <w:keepNext/>
              <w:keepLines/>
              <w:jc w:val="center"/>
              <w:textAlignment w:val="baseline"/>
              <w:rPr>
                <w:i/>
                <w:sz w:val="21"/>
                <w:szCs w:val="21"/>
              </w:rPr>
            </w:pPr>
            <w:r w:rsidRPr="00AA6966">
              <w:rPr>
                <w:i/>
                <w:sz w:val="21"/>
                <w:szCs w:val="21"/>
              </w:rPr>
              <w:t>4</w:t>
            </w:r>
          </w:p>
        </w:tc>
        <w:tc>
          <w:tcPr>
            <w:tcW w:w="1276" w:type="dxa"/>
            <w:tcBorders>
              <w:top w:val="single" w:sz="4" w:space="0" w:color="auto"/>
              <w:left w:val="single" w:sz="4" w:space="0" w:color="auto"/>
              <w:bottom w:val="single" w:sz="4" w:space="0" w:color="auto"/>
              <w:right w:val="single" w:sz="4" w:space="0" w:color="auto"/>
            </w:tcBorders>
          </w:tcPr>
          <w:p w:rsidR="00EA21C3" w:rsidRPr="00AA6966" w:rsidRDefault="00EA21C3" w:rsidP="00467379">
            <w:pPr>
              <w:keepNext/>
              <w:keepLines/>
              <w:jc w:val="center"/>
              <w:textAlignment w:val="baseline"/>
              <w:rPr>
                <w:i/>
                <w:sz w:val="21"/>
                <w:szCs w:val="21"/>
              </w:rPr>
            </w:pPr>
            <w:r w:rsidRPr="00AA6966">
              <w:rPr>
                <w:i/>
                <w:sz w:val="21"/>
                <w:szCs w:val="21"/>
              </w:rPr>
              <w:t>10</w:t>
            </w:r>
          </w:p>
        </w:tc>
        <w:tc>
          <w:tcPr>
            <w:tcW w:w="1127" w:type="dxa"/>
            <w:tcBorders>
              <w:top w:val="single" w:sz="4" w:space="0" w:color="auto"/>
              <w:left w:val="single" w:sz="4" w:space="0" w:color="auto"/>
              <w:bottom w:val="single" w:sz="4" w:space="0" w:color="auto"/>
              <w:right w:val="single" w:sz="4" w:space="0" w:color="auto"/>
            </w:tcBorders>
          </w:tcPr>
          <w:p w:rsidR="00EA21C3" w:rsidRPr="00AA6966" w:rsidRDefault="00EA21C3" w:rsidP="00467379">
            <w:pPr>
              <w:keepNext/>
              <w:keepLines/>
              <w:jc w:val="center"/>
              <w:textAlignment w:val="baseline"/>
              <w:rPr>
                <w:i/>
                <w:sz w:val="21"/>
                <w:szCs w:val="21"/>
              </w:rPr>
            </w:pPr>
            <w:r w:rsidRPr="00AA6966">
              <w:rPr>
                <w:i/>
                <w:sz w:val="21"/>
                <w:szCs w:val="21"/>
              </w:rPr>
              <w:t>14</w:t>
            </w:r>
          </w:p>
        </w:tc>
      </w:tr>
    </w:tbl>
    <w:p w:rsidR="00EA21C3" w:rsidRPr="00EA21C3" w:rsidRDefault="00EA21C3" w:rsidP="00211DC4">
      <w:pPr>
        <w:pStyle w:val="a7"/>
        <w:tabs>
          <w:tab w:val="num" w:pos="226"/>
          <w:tab w:val="num" w:pos="284"/>
          <w:tab w:val="left" w:pos="5103"/>
        </w:tabs>
        <w:snapToGrid w:val="0"/>
        <w:rPr>
          <w:rFonts w:eastAsia="宋体"/>
          <w:sz w:val="21"/>
          <w:szCs w:val="21"/>
          <w:lang w:val="en-GB" w:eastAsia="zh-CN"/>
        </w:rPr>
      </w:pPr>
    </w:p>
    <w:p w:rsidR="004D39E6" w:rsidRDefault="00463FCA" w:rsidP="00463FCA">
      <w:pPr>
        <w:snapToGrid w:val="0"/>
        <w:spacing w:after="120"/>
        <w:rPr>
          <w:rFonts w:eastAsiaTheme="minorEastAsia"/>
          <w:sz w:val="21"/>
          <w:szCs w:val="21"/>
          <w:lang w:eastAsia="zh-CN"/>
        </w:rPr>
      </w:pPr>
      <w:r>
        <w:rPr>
          <w:rFonts w:eastAsiaTheme="minorEastAsia" w:hint="eastAsia"/>
          <w:sz w:val="21"/>
          <w:szCs w:val="21"/>
          <w:lang w:eastAsia="zh-CN"/>
        </w:rPr>
        <w:t xml:space="preserve">Based on the above table, the open issue is </w:t>
      </w:r>
      <w:r w:rsidR="004D39E6">
        <w:rPr>
          <w:rFonts w:eastAsiaTheme="minorEastAsia" w:hint="eastAsia"/>
          <w:sz w:val="21"/>
          <w:szCs w:val="21"/>
          <w:lang w:eastAsia="zh-CN"/>
        </w:rPr>
        <w:t xml:space="preserve">on </w:t>
      </w:r>
      <w:r>
        <w:rPr>
          <w:rFonts w:eastAsiaTheme="minorEastAsia" w:hint="eastAsia"/>
          <w:sz w:val="21"/>
          <w:szCs w:val="21"/>
          <w:lang w:eastAsia="zh-CN"/>
        </w:rPr>
        <w:t>the DL interruption</w:t>
      </w:r>
      <w:r w:rsidR="004D39E6">
        <w:rPr>
          <w:rFonts w:eastAsiaTheme="minorEastAsia" w:hint="eastAsia"/>
          <w:sz w:val="21"/>
          <w:szCs w:val="21"/>
          <w:lang w:eastAsia="zh-CN"/>
        </w:rPr>
        <w:t xml:space="preserve"> length</w:t>
      </w:r>
      <w:r>
        <w:rPr>
          <w:rFonts w:eastAsiaTheme="minorEastAsia" w:hint="eastAsia"/>
          <w:sz w:val="21"/>
          <w:szCs w:val="21"/>
          <w:lang w:eastAsia="zh-CN"/>
        </w:rPr>
        <w:t xml:space="preserve"> for 30 kHz SCS and 210 us </w:t>
      </w:r>
      <w:proofErr w:type="spellStart"/>
      <w:proofErr w:type="gramStart"/>
      <w:r w:rsidR="004A0026">
        <w:rPr>
          <w:rFonts w:eastAsiaTheme="minorEastAsia" w:hint="eastAsia"/>
          <w:sz w:val="21"/>
          <w:szCs w:val="21"/>
          <w:lang w:eastAsia="zh-CN"/>
        </w:rPr>
        <w:t>Tx</w:t>
      </w:r>
      <w:proofErr w:type="spellEnd"/>
      <w:proofErr w:type="gramEnd"/>
      <w:r>
        <w:rPr>
          <w:rFonts w:eastAsiaTheme="minorEastAsia" w:hint="eastAsia"/>
          <w:sz w:val="21"/>
          <w:szCs w:val="21"/>
          <w:lang w:eastAsia="zh-CN"/>
        </w:rPr>
        <w:t xml:space="preserve"> switching </w:t>
      </w:r>
      <w:r>
        <w:rPr>
          <w:rFonts w:eastAsiaTheme="minorEastAsia"/>
          <w:sz w:val="21"/>
          <w:szCs w:val="21"/>
          <w:lang w:eastAsia="zh-CN"/>
        </w:rPr>
        <w:t>period</w:t>
      </w:r>
      <w:r>
        <w:rPr>
          <w:rFonts w:eastAsiaTheme="minorEastAsia" w:hint="eastAsia"/>
          <w:sz w:val="21"/>
          <w:szCs w:val="21"/>
          <w:lang w:eastAsia="zh-CN"/>
        </w:rPr>
        <w:t xml:space="preserve">. </w:t>
      </w:r>
      <w:r w:rsidR="00AA6966">
        <w:rPr>
          <w:rFonts w:eastAsiaTheme="minorEastAsia" w:hint="eastAsia"/>
          <w:sz w:val="21"/>
          <w:szCs w:val="21"/>
          <w:lang w:eastAsia="zh-CN"/>
        </w:rPr>
        <w:t>From</w:t>
      </w:r>
      <w:r w:rsidR="007A184E">
        <w:rPr>
          <w:rFonts w:eastAsiaTheme="minorEastAsia" w:hint="eastAsia"/>
          <w:sz w:val="21"/>
          <w:szCs w:val="21"/>
          <w:lang w:eastAsia="zh-CN"/>
        </w:rPr>
        <w:t xml:space="preserve"> </w:t>
      </w:r>
      <w:r w:rsidR="007A184E">
        <w:rPr>
          <w:rFonts w:eastAsiaTheme="minorEastAsia"/>
          <w:sz w:val="21"/>
          <w:szCs w:val="21"/>
          <w:lang w:eastAsia="zh-CN"/>
        </w:rPr>
        <w:t>the</w:t>
      </w:r>
      <w:r w:rsidR="007A184E">
        <w:rPr>
          <w:rFonts w:eastAsiaTheme="minorEastAsia" w:hint="eastAsia"/>
          <w:sz w:val="21"/>
          <w:szCs w:val="21"/>
          <w:lang w:eastAsia="zh-CN"/>
        </w:rPr>
        <w:t xml:space="preserve"> </w:t>
      </w:r>
      <w:r w:rsidR="00AA6966">
        <w:rPr>
          <w:rFonts w:eastAsiaTheme="minorEastAsia" w:hint="eastAsia"/>
          <w:sz w:val="21"/>
          <w:szCs w:val="21"/>
          <w:lang w:eastAsia="zh-CN"/>
        </w:rPr>
        <w:t xml:space="preserve">below </w:t>
      </w:r>
      <w:r w:rsidR="007A184E">
        <w:rPr>
          <w:rFonts w:eastAsiaTheme="minorEastAsia" w:hint="eastAsia"/>
          <w:sz w:val="21"/>
          <w:szCs w:val="21"/>
          <w:lang w:eastAsia="zh-CN"/>
        </w:rPr>
        <w:t>formula for deriving the DL interruption length</w:t>
      </w:r>
      <w:r w:rsidR="00AA6966">
        <w:rPr>
          <w:rFonts w:eastAsiaTheme="minorEastAsia" w:hint="eastAsia"/>
          <w:sz w:val="21"/>
          <w:szCs w:val="21"/>
          <w:lang w:eastAsia="zh-CN"/>
        </w:rPr>
        <w:t xml:space="preserve">, </w:t>
      </w:r>
      <w:r w:rsidR="007A184E">
        <w:rPr>
          <w:rFonts w:eastAsiaTheme="minorEastAsia" w:hint="eastAsia"/>
          <w:sz w:val="21"/>
          <w:szCs w:val="21"/>
          <w:lang w:eastAsia="zh-CN"/>
        </w:rPr>
        <w:t>it is seen that very sufficient margin has been considered,</w:t>
      </w:r>
      <w:r>
        <w:rPr>
          <w:rFonts w:eastAsiaTheme="minorEastAsia" w:hint="eastAsia"/>
          <w:sz w:val="21"/>
          <w:szCs w:val="21"/>
          <w:lang w:eastAsia="zh-CN"/>
        </w:rPr>
        <w:t xml:space="preserve"> for example, one more symbol is added after the ceiling </w:t>
      </w:r>
      <w:r w:rsidRPr="004D39E6">
        <w:rPr>
          <w:rFonts w:eastAsiaTheme="minorEastAsia" w:hint="eastAsia"/>
          <w:sz w:val="21"/>
          <w:szCs w:val="21"/>
          <w:lang w:eastAsia="zh-CN"/>
        </w:rPr>
        <w:t>operation</w:t>
      </w:r>
      <w:r w:rsidR="004A0026">
        <w:rPr>
          <w:rFonts w:eastAsiaTheme="minorEastAsia" w:hint="eastAsia"/>
          <w:sz w:val="21"/>
          <w:szCs w:val="21"/>
          <w:lang w:eastAsia="zh-CN"/>
        </w:rPr>
        <w:t>.</w:t>
      </w:r>
    </w:p>
    <w:p w:rsidR="004D39E6" w:rsidRPr="00AA6966" w:rsidRDefault="004D39E6" w:rsidP="004D39E6">
      <w:pPr>
        <w:snapToGrid w:val="0"/>
        <w:spacing w:after="120"/>
        <w:ind w:leftChars="100" w:left="240"/>
        <w:rPr>
          <w:rFonts w:eastAsiaTheme="minorEastAsia"/>
          <w:i/>
          <w:sz w:val="21"/>
          <w:szCs w:val="21"/>
          <w:lang w:eastAsia="zh-CN"/>
        </w:rPr>
      </w:pPr>
      <w:r>
        <w:rPr>
          <w:rFonts w:eastAsiaTheme="minorEastAsia" w:hint="eastAsia"/>
          <w:i/>
          <w:sz w:val="21"/>
          <w:szCs w:val="21"/>
          <w:lang w:eastAsia="zh-CN"/>
        </w:rPr>
        <w:t>T</w:t>
      </w:r>
      <w:r w:rsidRPr="00AA6966">
        <w:rPr>
          <w:rFonts w:eastAsiaTheme="minorEastAsia"/>
          <w:i/>
          <w:sz w:val="21"/>
          <w:szCs w:val="21"/>
          <w:lang w:eastAsia="zh-CN"/>
        </w:rPr>
        <w:t>he interruption length in symbols due t</w:t>
      </w:r>
      <w:r>
        <w:rPr>
          <w:rFonts w:eastAsiaTheme="minorEastAsia"/>
          <w:i/>
          <w:sz w:val="21"/>
          <w:szCs w:val="21"/>
          <w:lang w:eastAsia="zh-CN"/>
        </w:rPr>
        <w:t>o UL TX switching is define as,</w:t>
      </w:r>
    </w:p>
    <w:p w:rsidR="004D39E6" w:rsidRPr="00AA6966" w:rsidRDefault="004D39E6" w:rsidP="004D39E6">
      <w:pPr>
        <w:snapToGrid w:val="0"/>
        <w:spacing w:after="120"/>
        <w:jc w:val="center"/>
        <w:rPr>
          <w:rFonts w:eastAsiaTheme="minorEastAsia"/>
          <w:i/>
          <w:sz w:val="21"/>
          <w:szCs w:val="21"/>
          <w:lang w:eastAsia="zh-CN"/>
        </w:rPr>
      </w:pPr>
      <w:proofErr w:type="gramStart"/>
      <w:r w:rsidRPr="00AA6966">
        <w:rPr>
          <w:rFonts w:eastAsiaTheme="minorEastAsia"/>
          <w:i/>
          <w:sz w:val="21"/>
          <w:szCs w:val="21"/>
          <w:lang w:eastAsia="zh-CN"/>
        </w:rPr>
        <w:t>Ceil(</w:t>
      </w:r>
      <w:proofErr w:type="gramEnd"/>
      <w:r w:rsidRPr="00AA6966">
        <w:rPr>
          <w:rFonts w:eastAsiaTheme="minorEastAsia"/>
          <w:i/>
          <w:sz w:val="21"/>
          <w:szCs w:val="21"/>
          <w:lang w:eastAsia="zh-CN"/>
        </w:rPr>
        <w:t>(switching period+2*TA adjustment uncertainty+2*RTD-CP length)/symbol duration)+1</w:t>
      </w:r>
    </w:p>
    <w:p w:rsidR="00463FCA" w:rsidRDefault="00463FCA" w:rsidP="00463FCA">
      <w:pPr>
        <w:snapToGrid w:val="0"/>
        <w:spacing w:after="120"/>
        <w:rPr>
          <w:rFonts w:eastAsiaTheme="minorEastAsia"/>
          <w:sz w:val="21"/>
          <w:szCs w:val="21"/>
          <w:lang w:val="en-US" w:eastAsia="zh-CN"/>
        </w:rPr>
      </w:pPr>
      <w:r>
        <w:rPr>
          <w:rFonts w:eastAsiaTheme="minorEastAsia" w:hint="eastAsia"/>
          <w:sz w:val="21"/>
          <w:szCs w:val="21"/>
          <w:lang w:eastAsia="zh-CN"/>
        </w:rPr>
        <w:t xml:space="preserve">So, </w:t>
      </w:r>
      <w:r>
        <w:rPr>
          <w:rFonts w:eastAsiaTheme="minorEastAsia" w:hint="eastAsia"/>
          <w:sz w:val="21"/>
          <w:szCs w:val="21"/>
          <w:lang w:val="en-US" w:eastAsia="zh-CN"/>
        </w:rPr>
        <w:t xml:space="preserve">for </w:t>
      </w:r>
      <w:r>
        <w:rPr>
          <w:rFonts w:eastAsiaTheme="minorEastAsia" w:hint="eastAsia"/>
          <w:sz w:val="21"/>
          <w:szCs w:val="21"/>
          <w:lang w:eastAsia="zh-CN"/>
        </w:rPr>
        <w:t xml:space="preserve">30 kHz SCS and 210 us uplink switching </w:t>
      </w:r>
      <w:r>
        <w:rPr>
          <w:rFonts w:eastAsiaTheme="minorEastAsia"/>
          <w:sz w:val="21"/>
          <w:szCs w:val="21"/>
          <w:lang w:eastAsia="zh-CN"/>
        </w:rPr>
        <w:t>period</w:t>
      </w:r>
      <w:r>
        <w:rPr>
          <w:rFonts w:eastAsiaTheme="minorEastAsia" w:hint="eastAsia"/>
          <w:sz w:val="21"/>
          <w:szCs w:val="21"/>
          <w:lang w:eastAsia="zh-CN"/>
        </w:rPr>
        <w:t xml:space="preserve"> scenario, </w:t>
      </w:r>
      <w:r w:rsidR="00E40868">
        <w:rPr>
          <w:rFonts w:eastAsiaTheme="minorEastAsia" w:hint="eastAsia"/>
          <w:sz w:val="21"/>
          <w:szCs w:val="21"/>
          <w:lang w:eastAsia="zh-CN"/>
        </w:rPr>
        <w:t xml:space="preserve">with only 6 us RTD considered, </w:t>
      </w:r>
      <w:r>
        <w:rPr>
          <w:rFonts w:eastAsiaTheme="minorEastAsia" w:hint="eastAsia"/>
          <w:sz w:val="21"/>
          <w:szCs w:val="21"/>
          <w:lang w:eastAsia="zh-CN"/>
        </w:rPr>
        <w:t xml:space="preserve">we </w:t>
      </w:r>
      <w:r>
        <w:rPr>
          <w:rFonts w:eastAsiaTheme="minorEastAsia"/>
          <w:sz w:val="21"/>
          <w:szCs w:val="21"/>
          <w:lang w:eastAsia="zh-CN"/>
        </w:rPr>
        <w:t>don’t think one additional symbol</w:t>
      </w:r>
      <w:r>
        <w:rPr>
          <w:rFonts w:eastAsiaTheme="minorEastAsia" w:hint="eastAsia"/>
          <w:sz w:val="21"/>
          <w:szCs w:val="21"/>
          <w:lang w:eastAsia="zh-CN"/>
        </w:rPr>
        <w:t xml:space="preserve"> is needed w.r.t. to the </w:t>
      </w:r>
      <w:r w:rsidRPr="007A184E">
        <w:rPr>
          <w:rFonts w:eastAsiaTheme="minorEastAsia"/>
          <w:sz w:val="21"/>
          <w:szCs w:val="21"/>
          <w:lang w:val="en-US" w:eastAsia="zh-CN"/>
        </w:rPr>
        <w:t>Rel-16/Rel-17 values for length of DL interruption</w:t>
      </w:r>
      <w:r>
        <w:rPr>
          <w:rFonts w:eastAsiaTheme="minorEastAsia" w:hint="eastAsia"/>
          <w:sz w:val="21"/>
          <w:szCs w:val="21"/>
          <w:lang w:val="en-US" w:eastAsia="zh-CN"/>
        </w:rPr>
        <w:t xml:space="preserve">, and </w:t>
      </w:r>
      <w:r w:rsidR="00E40868">
        <w:rPr>
          <w:rFonts w:eastAsiaTheme="minorEastAsia" w:hint="eastAsia"/>
          <w:sz w:val="21"/>
          <w:szCs w:val="21"/>
          <w:lang w:val="en-US" w:eastAsia="zh-CN"/>
        </w:rPr>
        <w:t xml:space="preserve">we suggest to reuse the number of 7 </w:t>
      </w:r>
      <w:r w:rsidR="00E40868">
        <w:rPr>
          <w:rFonts w:eastAsiaTheme="minorEastAsia"/>
          <w:sz w:val="21"/>
          <w:szCs w:val="21"/>
          <w:lang w:val="en-US" w:eastAsia="zh-CN"/>
        </w:rPr>
        <w:t>symbols</w:t>
      </w:r>
      <w:r w:rsidR="009527E3">
        <w:rPr>
          <w:rFonts w:eastAsiaTheme="minorEastAsia" w:hint="eastAsia"/>
          <w:sz w:val="21"/>
          <w:szCs w:val="21"/>
          <w:lang w:val="en-US" w:eastAsia="zh-CN"/>
        </w:rPr>
        <w:t>.</w:t>
      </w:r>
    </w:p>
    <w:p w:rsidR="007C1CB7" w:rsidRPr="007C1CB7" w:rsidRDefault="007C1CB7" w:rsidP="007C1CB7">
      <w:pPr>
        <w:snapToGrid w:val="0"/>
        <w:spacing w:after="120"/>
        <w:rPr>
          <w:rFonts w:eastAsiaTheme="minorEastAsia"/>
          <w:i/>
          <w:sz w:val="21"/>
          <w:szCs w:val="21"/>
          <w:lang w:eastAsia="zh-CN"/>
        </w:rPr>
      </w:pPr>
      <w:r w:rsidRPr="007C1CB7">
        <w:rPr>
          <w:rFonts w:eastAsiaTheme="minorEastAsia"/>
          <w:b/>
          <w:i/>
          <w:sz w:val="21"/>
          <w:szCs w:val="21"/>
          <w:lang w:eastAsia="zh-CN"/>
        </w:rPr>
        <w:t>Observation</w:t>
      </w:r>
      <w:r w:rsidRPr="007C1CB7">
        <w:rPr>
          <w:rFonts w:eastAsiaTheme="minorEastAsia" w:hint="eastAsia"/>
          <w:b/>
          <w:i/>
          <w:sz w:val="21"/>
          <w:szCs w:val="21"/>
          <w:lang w:eastAsia="zh-CN"/>
        </w:rPr>
        <w:t xml:space="preserve"> </w:t>
      </w:r>
      <w:r w:rsidR="00E40868">
        <w:rPr>
          <w:rFonts w:eastAsiaTheme="minorEastAsia" w:hint="eastAsia"/>
          <w:b/>
          <w:i/>
          <w:sz w:val="21"/>
          <w:szCs w:val="21"/>
          <w:lang w:eastAsia="zh-CN"/>
        </w:rPr>
        <w:t>1</w:t>
      </w:r>
      <w:r w:rsidRPr="007C1CB7">
        <w:rPr>
          <w:rFonts w:eastAsiaTheme="minorEastAsia" w:hint="eastAsia"/>
          <w:b/>
          <w:i/>
          <w:sz w:val="21"/>
          <w:szCs w:val="21"/>
          <w:lang w:eastAsia="zh-CN"/>
        </w:rPr>
        <w:t xml:space="preserve">: </w:t>
      </w:r>
      <w:r w:rsidRPr="007C1CB7">
        <w:rPr>
          <w:rFonts w:eastAsiaTheme="minorEastAsia" w:hint="eastAsia"/>
          <w:i/>
          <w:sz w:val="21"/>
          <w:szCs w:val="21"/>
          <w:lang w:eastAsia="zh-CN"/>
        </w:rPr>
        <w:t>Very sufficient margin has been considered for deriving the DL interruption length in Rel-16/17.</w:t>
      </w:r>
    </w:p>
    <w:p w:rsidR="007C1CB7" w:rsidRPr="007C1CB7" w:rsidRDefault="007C1CB7" w:rsidP="007C1CB7">
      <w:pPr>
        <w:snapToGrid w:val="0"/>
        <w:spacing w:after="120"/>
        <w:rPr>
          <w:rFonts w:eastAsiaTheme="minorEastAsia"/>
          <w:i/>
          <w:sz w:val="21"/>
          <w:szCs w:val="21"/>
          <w:lang w:eastAsia="zh-CN"/>
        </w:rPr>
      </w:pPr>
      <w:r w:rsidRPr="007C1CB7">
        <w:rPr>
          <w:rFonts w:eastAsiaTheme="minorEastAsia" w:hint="eastAsia"/>
          <w:b/>
          <w:i/>
          <w:sz w:val="21"/>
          <w:szCs w:val="21"/>
          <w:lang w:eastAsia="zh-CN"/>
        </w:rPr>
        <w:t xml:space="preserve">Proposal </w:t>
      </w:r>
      <w:r w:rsidR="00E40868">
        <w:rPr>
          <w:rFonts w:eastAsiaTheme="minorEastAsia" w:hint="eastAsia"/>
          <w:b/>
          <w:i/>
          <w:sz w:val="21"/>
          <w:szCs w:val="21"/>
          <w:lang w:eastAsia="zh-CN"/>
        </w:rPr>
        <w:t>2</w:t>
      </w:r>
      <w:r w:rsidRPr="007C1CB7">
        <w:rPr>
          <w:rFonts w:eastAsiaTheme="minorEastAsia" w:hint="eastAsia"/>
          <w:b/>
          <w:i/>
          <w:sz w:val="21"/>
          <w:szCs w:val="21"/>
          <w:lang w:eastAsia="zh-CN"/>
        </w:rPr>
        <w:t xml:space="preserve">: </w:t>
      </w:r>
      <w:r w:rsidRPr="007C1CB7">
        <w:rPr>
          <w:rFonts w:eastAsiaTheme="minorEastAsia"/>
          <w:i/>
          <w:sz w:val="21"/>
          <w:szCs w:val="21"/>
          <w:lang w:val="en-US" w:eastAsia="zh-CN"/>
        </w:rPr>
        <w:t xml:space="preserve">For Rel-18 </w:t>
      </w:r>
      <w:proofErr w:type="spellStart"/>
      <w:r w:rsidRPr="007C1CB7">
        <w:rPr>
          <w:rFonts w:eastAsiaTheme="minorEastAsia"/>
          <w:i/>
          <w:sz w:val="21"/>
          <w:szCs w:val="21"/>
          <w:lang w:val="en-US" w:eastAsia="zh-CN"/>
        </w:rPr>
        <w:t>Tx</w:t>
      </w:r>
      <w:proofErr w:type="spellEnd"/>
      <w:r w:rsidRPr="007C1CB7">
        <w:rPr>
          <w:rFonts w:eastAsiaTheme="minorEastAsia"/>
          <w:i/>
          <w:sz w:val="21"/>
          <w:szCs w:val="21"/>
          <w:lang w:val="en-US" w:eastAsia="zh-CN"/>
        </w:rPr>
        <w:t xml:space="preserve"> switching across 3/4 bands with 2 TAGs</w:t>
      </w:r>
      <w:r w:rsidR="004D39E6">
        <w:rPr>
          <w:rFonts w:eastAsiaTheme="minorEastAsia" w:hint="eastAsia"/>
          <w:i/>
          <w:sz w:val="21"/>
          <w:szCs w:val="21"/>
          <w:lang w:val="en-US" w:eastAsia="zh-CN"/>
        </w:rPr>
        <w:t xml:space="preserve"> and 6 us RTD</w:t>
      </w:r>
      <w:r w:rsidRPr="007C1CB7">
        <w:rPr>
          <w:rFonts w:eastAsiaTheme="minorEastAsia"/>
          <w:i/>
          <w:sz w:val="21"/>
          <w:szCs w:val="21"/>
          <w:lang w:val="en-US" w:eastAsia="zh-CN"/>
        </w:rPr>
        <w:t>,</w:t>
      </w:r>
      <w:r w:rsidRPr="007C1CB7">
        <w:rPr>
          <w:rFonts w:eastAsiaTheme="minorEastAsia" w:hint="eastAsia"/>
          <w:i/>
          <w:sz w:val="21"/>
          <w:szCs w:val="21"/>
          <w:lang w:val="en-US" w:eastAsia="zh-CN"/>
        </w:rPr>
        <w:t xml:space="preserve"> </w:t>
      </w:r>
      <w:r w:rsidRPr="007C1CB7">
        <w:rPr>
          <w:rFonts w:eastAsiaTheme="minorEastAsia"/>
          <w:i/>
          <w:sz w:val="21"/>
          <w:szCs w:val="21"/>
          <w:lang w:val="en-US" w:eastAsia="zh-CN"/>
        </w:rPr>
        <w:t>reuse Rel-16/Rel-17 value</w:t>
      </w:r>
      <w:r w:rsidR="00E40868">
        <w:rPr>
          <w:rFonts w:eastAsiaTheme="minorEastAsia"/>
          <w:i/>
          <w:sz w:val="21"/>
          <w:szCs w:val="21"/>
          <w:lang w:val="en-US" w:eastAsia="zh-CN"/>
        </w:rPr>
        <w:t>s for length of DL interruption</w:t>
      </w:r>
      <w:r w:rsidR="00E40868">
        <w:rPr>
          <w:rFonts w:eastAsiaTheme="minorEastAsia" w:hint="eastAsia"/>
          <w:i/>
          <w:sz w:val="21"/>
          <w:szCs w:val="21"/>
          <w:lang w:val="en-US" w:eastAsia="zh-CN"/>
        </w:rPr>
        <w:t xml:space="preserve">, i.e., the DL </w:t>
      </w:r>
      <w:r w:rsidR="00E40868">
        <w:rPr>
          <w:rFonts w:eastAsiaTheme="minorEastAsia"/>
          <w:i/>
          <w:sz w:val="21"/>
          <w:szCs w:val="21"/>
          <w:lang w:val="en-US" w:eastAsia="zh-CN"/>
        </w:rPr>
        <w:t>interruption</w:t>
      </w:r>
      <w:r w:rsidR="004D39E6">
        <w:rPr>
          <w:rFonts w:eastAsiaTheme="minorEastAsia" w:hint="eastAsia"/>
          <w:i/>
          <w:sz w:val="21"/>
          <w:szCs w:val="21"/>
          <w:lang w:val="en-US" w:eastAsia="zh-CN"/>
        </w:rPr>
        <w:t xml:space="preserve"> length</w:t>
      </w:r>
      <w:r w:rsidR="00E40868">
        <w:rPr>
          <w:rFonts w:eastAsiaTheme="minorEastAsia" w:hint="eastAsia"/>
          <w:i/>
          <w:sz w:val="21"/>
          <w:szCs w:val="21"/>
          <w:lang w:val="en-US" w:eastAsia="zh-CN"/>
        </w:rPr>
        <w:t xml:space="preserve"> is 7 symbols </w:t>
      </w:r>
      <w:r w:rsidR="00161440">
        <w:rPr>
          <w:rFonts w:eastAsiaTheme="minorEastAsia" w:hint="eastAsia"/>
          <w:i/>
          <w:sz w:val="21"/>
          <w:szCs w:val="21"/>
          <w:lang w:val="en-US" w:eastAsia="zh-CN"/>
        </w:rPr>
        <w:t xml:space="preserve">for </w:t>
      </w:r>
      <w:r w:rsidR="00161440" w:rsidRPr="00161440">
        <w:rPr>
          <w:rFonts w:eastAsiaTheme="minorEastAsia"/>
          <w:i/>
          <w:sz w:val="21"/>
          <w:szCs w:val="21"/>
          <w:lang w:val="en-US" w:eastAsia="zh-CN"/>
        </w:rPr>
        <w:t xml:space="preserve">30 kHz SCS and 210 us </w:t>
      </w:r>
      <w:proofErr w:type="spellStart"/>
      <w:r w:rsidR="004A0026">
        <w:rPr>
          <w:rFonts w:eastAsiaTheme="minorEastAsia" w:hint="eastAsia"/>
          <w:i/>
          <w:sz w:val="21"/>
          <w:szCs w:val="21"/>
          <w:lang w:val="en-US" w:eastAsia="zh-CN"/>
        </w:rPr>
        <w:t>Tx</w:t>
      </w:r>
      <w:proofErr w:type="spellEnd"/>
      <w:r w:rsidR="00161440" w:rsidRPr="00161440">
        <w:rPr>
          <w:rFonts w:eastAsiaTheme="minorEastAsia"/>
          <w:i/>
          <w:sz w:val="21"/>
          <w:szCs w:val="21"/>
          <w:lang w:val="en-US" w:eastAsia="zh-CN"/>
        </w:rPr>
        <w:t xml:space="preserve"> switching period</w:t>
      </w:r>
      <w:r w:rsidR="00161440">
        <w:rPr>
          <w:rFonts w:eastAsiaTheme="minorEastAsia" w:hint="eastAsia"/>
          <w:i/>
          <w:sz w:val="21"/>
          <w:szCs w:val="21"/>
          <w:lang w:val="en-US" w:eastAsia="zh-CN"/>
        </w:rPr>
        <w:t>.</w:t>
      </w:r>
    </w:p>
    <w:p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bookmarkStart w:id="0" w:name="_GoBack"/>
      <w:bookmarkEnd w:id="0"/>
    </w:p>
    <w:p w:rsidR="008063F4" w:rsidRDefault="007563C0" w:rsidP="008063F4">
      <w:pPr>
        <w:overflowPunct w:val="0"/>
        <w:autoSpaceDE w:val="0"/>
        <w:autoSpaceDN w:val="0"/>
        <w:adjustRightInd w:val="0"/>
        <w:snapToGrid w:val="0"/>
        <w:spacing w:after="120"/>
        <w:textAlignment w:val="baseline"/>
        <w:rPr>
          <w:rFonts w:eastAsia="宋体"/>
          <w:sz w:val="21"/>
          <w:szCs w:val="21"/>
          <w:lang w:val="x-none" w:eastAsia="zh-CN"/>
        </w:rPr>
      </w:pPr>
      <w:r w:rsidRPr="008063F4">
        <w:rPr>
          <w:rFonts w:eastAsia="宋体" w:hint="eastAsia"/>
          <w:sz w:val="21"/>
          <w:szCs w:val="21"/>
          <w:lang w:val="x-none" w:eastAsia="zh-CN"/>
        </w:rPr>
        <w:t xml:space="preserve">In this contribution, we had </w:t>
      </w:r>
      <w:r w:rsidRPr="008063F4">
        <w:rPr>
          <w:rFonts w:eastAsia="宋体"/>
          <w:sz w:val="21"/>
          <w:szCs w:val="21"/>
          <w:lang w:val="x-none" w:eastAsia="zh-CN"/>
        </w:rPr>
        <w:t>the</w:t>
      </w:r>
      <w:r w:rsidRPr="008063F4">
        <w:rPr>
          <w:rFonts w:eastAsia="宋体" w:hint="eastAsia"/>
          <w:sz w:val="21"/>
          <w:szCs w:val="21"/>
          <w:lang w:val="x-none" w:eastAsia="zh-CN"/>
        </w:rPr>
        <w:t xml:space="preserve"> following</w:t>
      </w:r>
      <w:r w:rsidR="007C1CB7">
        <w:rPr>
          <w:rFonts w:eastAsia="宋体" w:hint="eastAsia"/>
          <w:sz w:val="21"/>
          <w:szCs w:val="21"/>
          <w:lang w:val="x-none" w:eastAsia="zh-CN"/>
        </w:rPr>
        <w:t xml:space="preserve"> observation and</w:t>
      </w:r>
      <w:r w:rsidRPr="008063F4">
        <w:rPr>
          <w:rFonts w:eastAsia="宋体" w:hint="eastAsia"/>
          <w:sz w:val="21"/>
          <w:szCs w:val="21"/>
          <w:lang w:val="x-none" w:eastAsia="zh-CN"/>
        </w:rPr>
        <w:t xml:space="preserve"> </w:t>
      </w:r>
      <w:r w:rsidR="008063F4">
        <w:rPr>
          <w:rFonts w:eastAsia="宋体" w:hint="eastAsia"/>
          <w:sz w:val="21"/>
          <w:szCs w:val="21"/>
          <w:lang w:val="x-none" w:eastAsia="zh-CN"/>
        </w:rPr>
        <w:t>proposal</w:t>
      </w:r>
      <w:r w:rsidR="004A0026">
        <w:rPr>
          <w:rFonts w:eastAsia="宋体" w:hint="eastAsia"/>
          <w:sz w:val="21"/>
          <w:szCs w:val="21"/>
          <w:lang w:val="x-none" w:eastAsia="zh-CN"/>
        </w:rPr>
        <w:t>s</w:t>
      </w:r>
      <w:r w:rsidR="008063F4">
        <w:rPr>
          <w:rFonts w:eastAsia="宋体" w:hint="eastAsia"/>
          <w:sz w:val="21"/>
          <w:szCs w:val="21"/>
          <w:lang w:val="x-none" w:eastAsia="zh-CN"/>
        </w:rPr>
        <w:t xml:space="preserve"> </w:t>
      </w:r>
      <w:r w:rsidR="001B3BD8">
        <w:rPr>
          <w:rFonts w:eastAsia="宋体" w:hint="eastAsia"/>
          <w:sz w:val="21"/>
          <w:szCs w:val="21"/>
          <w:lang w:val="x-none" w:eastAsia="zh-CN"/>
        </w:rPr>
        <w:t>on</w:t>
      </w:r>
      <w:r w:rsidR="008063F4">
        <w:rPr>
          <w:rFonts w:eastAsia="宋体" w:hint="eastAsia"/>
          <w:sz w:val="21"/>
          <w:szCs w:val="21"/>
          <w:lang w:val="x-none" w:eastAsia="zh-CN"/>
        </w:rPr>
        <w:t xml:space="preserve"> </w:t>
      </w:r>
      <w:r w:rsidR="008063F4" w:rsidRPr="008063F4">
        <w:rPr>
          <w:rFonts w:eastAsia="宋体" w:hint="eastAsia"/>
          <w:sz w:val="21"/>
          <w:szCs w:val="21"/>
          <w:lang w:val="x-none" w:eastAsia="zh-CN"/>
        </w:rPr>
        <w:t xml:space="preserve">DL interruption for </w:t>
      </w:r>
      <w:proofErr w:type="spellStart"/>
      <w:r w:rsidR="008063F4" w:rsidRPr="008063F4">
        <w:rPr>
          <w:rFonts w:eastAsia="宋体" w:hint="eastAsia"/>
          <w:sz w:val="21"/>
          <w:szCs w:val="21"/>
          <w:lang w:val="x-none" w:eastAsia="zh-CN"/>
        </w:rPr>
        <w:t>Tx</w:t>
      </w:r>
      <w:proofErr w:type="spellEnd"/>
      <w:r w:rsidR="008063F4" w:rsidRPr="008063F4">
        <w:rPr>
          <w:rFonts w:eastAsia="宋体" w:hint="eastAsia"/>
          <w:sz w:val="21"/>
          <w:szCs w:val="21"/>
          <w:lang w:val="x-none" w:eastAsia="zh-CN"/>
        </w:rPr>
        <w:t xml:space="preserve"> </w:t>
      </w:r>
      <w:r w:rsidR="008063F4" w:rsidRPr="008063F4">
        <w:rPr>
          <w:rFonts w:eastAsia="宋体"/>
          <w:sz w:val="21"/>
          <w:szCs w:val="21"/>
          <w:lang w:val="x-none" w:eastAsia="zh-CN"/>
        </w:rPr>
        <w:t>switching across 3</w:t>
      </w:r>
      <w:r w:rsidR="008063F4" w:rsidRPr="008063F4">
        <w:rPr>
          <w:rFonts w:eastAsia="宋体" w:hint="eastAsia"/>
          <w:sz w:val="21"/>
          <w:szCs w:val="21"/>
          <w:lang w:val="x-none" w:eastAsia="zh-CN"/>
        </w:rPr>
        <w:t>/</w:t>
      </w:r>
      <w:r w:rsidR="008063F4" w:rsidRPr="008063F4">
        <w:rPr>
          <w:rFonts w:eastAsia="宋体"/>
          <w:sz w:val="21"/>
          <w:szCs w:val="21"/>
          <w:lang w:val="x-none" w:eastAsia="zh-CN"/>
        </w:rPr>
        <w:t>4 bands</w:t>
      </w:r>
      <w:r w:rsidR="007C1CB7">
        <w:rPr>
          <w:rFonts w:eastAsia="宋体" w:hint="eastAsia"/>
          <w:sz w:val="21"/>
          <w:szCs w:val="21"/>
          <w:lang w:val="x-none" w:eastAsia="zh-CN"/>
        </w:rPr>
        <w:t xml:space="preserve"> with 2-TAG case</w:t>
      </w:r>
      <w:r w:rsidR="008063F4">
        <w:rPr>
          <w:rFonts w:eastAsia="宋体" w:hint="eastAsia"/>
          <w:sz w:val="21"/>
          <w:szCs w:val="21"/>
          <w:lang w:val="x-none" w:eastAsia="zh-CN"/>
        </w:rPr>
        <w:t>:</w:t>
      </w:r>
    </w:p>
    <w:p w:rsidR="004A0026" w:rsidRPr="00AA6966" w:rsidRDefault="004A0026" w:rsidP="004A0026">
      <w:pPr>
        <w:overflowPunct w:val="0"/>
        <w:autoSpaceDE w:val="0"/>
        <w:autoSpaceDN w:val="0"/>
        <w:adjustRightInd w:val="0"/>
        <w:snapToGrid w:val="0"/>
        <w:spacing w:after="120"/>
        <w:textAlignment w:val="baseline"/>
        <w:rPr>
          <w:rFonts w:eastAsia="宋体"/>
          <w:i/>
          <w:sz w:val="21"/>
          <w:szCs w:val="21"/>
          <w:lang w:val="en-US" w:eastAsia="zh-CN"/>
        </w:rPr>
      </w:pPr>
      <w:r w:rsidRPr="00AA6966">
        <w:rPr>
          <w:rFonts w:eastAsia="宋体"/>
          <w:b/>
          <w:i/>
          <w:sz w:val="21"/>
          <w:szCs w:val="21"/>
          <w:lang w:val="en-US" w:eastAsia="zh-CN"/>
        </w:rPr>
        <w:t>Proposal</w:t>
      </w:r>
      <w:r w:rsidRPr="00AA6966">
        <w:rPr>
          <w:rFonts w:eastAsia="宋体" w:hint="eastAsia"/>
          <w:b/>
          <w:i/>
          <w:sz w:val="21"/>
          <w:szCs w:val="21"/>
          <w:lang w:val="en-US" w:eastAsia="zh-CN"/>
        </w:rPr>
        <w:t xml:space="preserve"> 1:</w:t>
      </w:r>
      <w:r w:rsidRPr="00AA6966">
        <w:rPr>
          <w:rFonts w:eastAsia="宋体" w:hint="eastAsia"/>
          <w:i/>
          <w:sz w:val="21"/>
          <w:szCs w:val="21"/>
          <w:lang w:val="en-US" w:eastAsia="zh-CN"/>
        </w:rPr>
        <w:t xml:space="preserve"> </w:t>
      </w:r>
      <w:r>
        <w:rPr>
          <w:rFonts w:eastAsia="宋体" w:hint="eastAsia"/>
          <w:i/>
          <w:sz w:val="21"/>
          <w:szCs w:val="21"/>
          <w:lang w:val="en-US" w:eastAsia="zh-CN"/>
        </w:rPr>
        <w:t>N</w:t>
      </w:r>
      <w:r w:rsidRPr="004D39E6">
        <w:rPr>
          <w:rFonts w:eastAsia="宋体"/>
          <w:i/>
          <w:sz w:val="21"/>
          <w:szCs w:val="21"/>
          <w:lang w:val="en-US" w:eastAsia="zh-CN"/>
        </w:rPr>
        <w:t>ot</w:t>
      </w:r>
      <w:r>
        <w:rPr>
          <w:rFonts w:eastAsia="宋体" w:hint="eastAsia"/>
          <w:i/>
          <w:sz w:val="21"/>
          <w:szCs w:val="21"/>
          <w:lang w:val="en-US" w:eastAsia="zh-CN"/>
        </w:rPr>
        <w:t xml:space="preserve"> define</w:t>
      </w:r>
      <w:r w:rsidRPr="004D39E6">
        <w:rPr>
          <w:rFonts w:eastAsia="宋体"/>
          <w:i/>
          <w:sz w:val="21"/>
          <w:szCs w:val="21"/>
          <w:lang w:val="en-US" w:eastAsia="zh-CN"/>
        </w:rPr>
        <w:t xml:space="preserve"> the RRM requirements for RTD &gt; 6us </w:t>
      </w:r>
      <w:r w:rsidRPr="00AA6966">
        <w:rPr>
          <w:rFonts w:eastAsia="宋体" w:hint="eastAsia"/>
          <w:i/>
          <w:sz w:val="21"/>
          <w:szCs w:val="21"/>
          <w:lang w:val="en-US" w:eastAsia="zh-CN"/>
        </w:rPr>
        <w:t>due to the following reasons:</w:t>
      </w:r>
    </w:p>
    <w:p w:rsidR="004A0026" w:rsidRDefault="004A0026" w:rsidP="004A0026">
      <w:pPr>
        <w:overflowPunct w:val="0"/>
        <w:autoSpaceDE w:val="0"/>
        <w:autoSpaceDN w:val="0"/>
        <w:adjustRightInd w:val="0"/>
        <w:snapToGrid w:val="0"/>
        <w:spacing w:after="120"/>
        <w:ind w:leftChars="100" w:left="240"/>
        <w:textAlignment w:val="baseline"/>
        <w:rPr>
          <w:rFonts w:eastAsia="宋体"/>
          <w:i/>
          <w:sz w:val="21"/>
          <w:szCs w:val="21"/>
          <w:lang w:val="x-none" w:eastAsia="zh-CN"/>
        </w:rPr>
      </w:pPr>
      <w:r w:rsidRPr="004D39E6">
        <w:rPr>
          <w:rFonts w:eastAsia="宋体" w:hint="eastAsia"/>
          <w:i/>
          <w:sz w:val="21"/>
          <w:szCs w:val="21"/>
          <w:lang w:val="x-none" w:eastAsia="zh-CN"/>
        </w:rPr>
        <w:t xml:space="preserve">1) </w:t>
      </w:r>
      <w:r>
        <w:rPr>
          <w:rFonts w:eastAsia="宋体" w:hint="eastAsia"/>
          <w:i/>
          <w:sz w:val="21"/>
          <w:szCs w:val="21"/>
          <w:lang w:val="x-none" w:eastAsia="zh-CN"/>
        </w:rPr>
        <w:t xml:space="preserve">The </w:t>
      </w:r>
      <w:r w:rsidRPr="004D39E6">
        <w:rPr>
          <w:rFonts w:eastAsia="宋体" w:hint="eastAsia"/>
          <w:i/>
          <w:sz w:val="21"/>
          <w:szCs w:val="21"/>
          <w:lang w:val="x-none" w:eastAsia="zh-CN"/>
        </w:rPr>
        <w:t xml:space="preserve">6 us RTD </w:t>
      </w:r>
      <w:r>
        <w:rPr>
          <w:rFonts w:eastAsia="宋体" w:hint="eastAsia"/>
          <w:i/>
          <w:sz w:val="21"/>
          <w:szCs w:val="21"/>
          <w:lang w:val="x-none" w:eastAsia="zh-CN"/>
        </w:rPr>
        <w:t xml:space="preserve">can already cover the </w:t>
      </w:r>
      <w:r w:rsidRPr="004D39E6">
        <w:rPr>
          <w:rFonts w:eastAsia="宋体"/>
          <w:bCs/>
          <w:i/>
          <w:iCs/>
          <w:sz w:val="21"/>
          <w:szCs w:val="21"/>
          <w:lang w:val="en-US" w:eastAsia="zh-CN"/>
        </w:rPr>
        <w:t>typical</w:t>
      </w:r>
      <w:r w:rsidRPr="004D39E6">
        <w:rPr>
          <w:rFonts w:eastAsia="宋体" w:hint="eastAsia"/>
          <w:bCs/>
          <w:i/>
          <w:iCs/>
          <w:sz w:val="21"/>
          <w:szCs w:val="21"/>
          <w:lang w:val="en-US" w:eastAsia="zh-CN"/>
        </w:rPr>
        <w:t xml:space="preserve"> </w:t>
      </w:r>
      <w:r w:rsidRPr="004D39E6">
        <w:rPr>
          <w:rFonts w:eastAsia="宋体"/>
          <w:bCs/>
          <w:i/>
          <w:iCs/>
          <w:sz w:val="21"/>
          <w:szCs w:val="21"/>
          <w:lang w:val="en-US" w:eastAsia="zh-CN"/>
        </w:rPr>
        <w:t>scenario</w:t>
      </w:r>
      <w:r w:rsidRPr="004D39E6">
        <w:rPr>
          <w:rFonts w:eastAsia="宋体" w:hint="eastAsia"/>
          <w:bCs/>
          <w:i/>
          <w:iCs/>
          <w:sz w:val="21"/>
          <w:szCs w:val="21"/>
          <w:lang w:val="en-US" w:eastAsia="zh-CN"/>
        </w:rPr>
        <w:t>s in real deployments</w:t>
      </w:r>
      <w:r>
        <w:rPr>
          <w:rFonts w:eastAsia="宋体" w:hint="eastAsia"/>
          <w:bCs/>
          <w:i/>
          <w:iCs/>
          <w:sz w:val="21"/>
          <w:szCs w:val="21"/>
          <w:lang w:val="en-US" w:eastAsia="zh-CN"/>
        </w:rPr>
        <w:t xml:space="preserve"> where </w:t>
      </w:r>
      <w:r w:rsidRPr="004D39E6">
        <w:rPr>
          <w:rFonts w:eastAsia="宋体"/>
          <w:bCs/>
          <w:i/>
          <w:iCs/>
          <w:sz w:val="21"/>
          <w:szCs w:val="21"/>
          <w:lang w:val="en-US" w:eastAsia="zh-CN"/>
        </w:rPr>
        <w:t>two uplink bands</w:t>
      </w:r>
      <w:r>
        <w:rPr>
          <w:rFonts w:eastAsia="宋体" w:hint="eastAsia"/>
          <w:bCs/>
          <w:i/>
          <w:iCs/>
          <w:sz w:val="21"/>
          <w:szCs w:val="21"/>
          <w:lang w:val="en-US" w:eastAsia="zh-CN"/>
        </w:rPr>
        <w:t xml:space="preserve"> are needed.</w:t>
      </w:r>
    </w:p>
    <w:p w:rsidR="004A0026" w:rsidRPr="004D39E6" w:rsidRDefault="004A0026" w:rsidP="004A0026">
      <w:pPr>
        <w:overflowPunct w:val="0"/>
        <w:autoSpaceDE w:val="0"/>
        <w:autoSpaceDN w:val="0"/>
        <w:adjustRightInd w:val="0"/>
        <w:snapToGrid w:val="0"/>
        <w:spacing w:after="120"/>
        <w:ind w:leftChars="100" w:left="240"/>
        <w:textAlignment w:val="baseline"/>
        <w:rPr>
          <w:rFonts w:eastAsia="宋体"/>
          <w:i/>
          <w:sz w:val="21"/>
          <w:szCs w:val="21"/>
          <w:lang w:val="x-none" w:eastAsia="zh-CN"/>
        </w:rPr>
      </w:pPr>
      <w:r w:rsidRPr="004D39E6">
        <w:rPr>
          <w:rFonts w:eastAsia="宋体" w:hint="eastAsia"/>
          <w:i/>
          <w:sz w:val="21"/>
          <w:szCs w:val="21"/>
          <w:lang w:val="x-none" w:eastAsia="zh-CN"/>
        </w:rPr>
        <w:t xml:space="preserve">2) </w:t>
      </w:r>
      <w:r>
        <w:rPr>
          <w:rFonts w:eastAsia="宋体" w:hint="eastAsia"/>
          <w:i/>
          <w:sz w:val="21"/>
          <w:szCs w:val="21"/>
          <w:lang w:val="x-none" w:eastAsia="zh-CN"/>
        </w:rPr>
        <w:t>T</w:t>
      </w:r>
      <w:r w:rsidRPr="004D39E6">
        <w:rPr>
          <w:rFonts w:eastAsia="宋体" w:hint="eastAsia"/>
          <w:i/>
          <w:sz w:val="21"/>
          <w:szCs w:val="21"/>
          <w:lang w:val="x-none" w:eastAsia="zh-CN"/>
        </w:rPr>
        <w:t xml:space="preserve">he RTD </w:t>
      </w:r>
      <w:r>
        <w:rPr>
          <w:rFonts w:eastAsia="宋体" w:hint="eastAsia"/>
          <w:i/>
          <w:sz w:val="21"/>
          <w:szCs w:val="21"/>
          <w:lang w:val="x-none" w:eastAsia="zh-CN"/>
        </w:rPr>
        <w:t xml:space="preserve">of </w:t>
      </w:r>
      <w:r w:rsidRPr="004D39E6">
        <w:rPr>
          <w:rFonts w:eastAsia="宋体" w:hint="eastAsia"/>
          <w:i/>
          <w:sz w:val="21"/>
          <w:szCs w:val="21"/>
          <w:lang w:val="x-none" w:eastAsia="zh-CN"/>
        </w:rPr>
        <w:t>larger</w:t>
      </w:r>
      <w:r>
        <w:rPr>
          <w:rFonts w:eastAsia="宋体" w:hint="eastAsia"/>
          <w:i/>
          <w:sz w:val="21"/>
          <w:szCs w:val="21"/>
          <w:lang w:val="x-none" w:eastAsia="zh-CN"/>
        </w:rPr>
        <w:t xml:space="preserve"> than 6 us</w:t>
      </w:r>
      <w:r w:rsidRPr="004D39E6">
        <w:rPr>
          <w:rFonts w:eastAsia="宋体" w:hint="eastAsia"/>
          <w:i/>
          <w:sz w:val="21"/>
          <w:szCs w:val="21"/>
          <w:lang w:val="x-none" w:eastAsia="zh-CN"/>
        </w:rPr>
        <w:t xml:space="preserve"> is not handled by more advanced UE </w:t>
      </w:r>
      <w:r w:rsidRPr="004D39E6">
        <w:rPr>
          <w:rFonts w:eastAsia="宋体"/>
          <w:i/>
          <w:sz w:val="21"/>
          <w:szCs w:val="21"/>
          <w:lang w:val="x-none" w:eastAsia="zh-CN"/>
        </w:rPr>
        <w:t>implementation</w:t>
      </w:r>
      <w:r w:rsidRPr="004D39E6">
        <w:rPr>
          <w:rFonts w:eastAsia="宋体" w:hint="eastAsia"/>
          <w:i/>
          <w:sz w:val="21"/>
          <w:szCs w:val="21"/>
          <w:lang w:val="x-none" w:eastAsia="zh-CN"/>
        </w:rPr>
        <w:t xml:space="preserve">, but just requires the network to </w:t>
      </w:r>
      <w:r>
        <w:rPr>
          <w:rFonts w:eastAsia="宋体" w:hint="eastAsia"/>
          <w:i/>
          <w:sz w:val="21"/>
          <w:szCs w:val="21"/>
          <w:lang w:val="x-none" w:eastAsia="zh-CN"/>
        </w:rPr>
        <w:t xml:space="preserve">avoid </w:t>
      </w:r>
      <w:r w:rsidRPr="004D39E6">
        <w:rPr>
          <w:rFonts w:eastAsia="宋体" w:hint="eastAsia"/>
          <w:i/>
          <w:sz w:val="21"/>
          <w:szCs w:val="21"/>
          <w:lang w:val="x-none" w:eastAsia="zh-CN"/>
        </w:rPr>
        <w:t>schedul</w:t>
      </w:r>
      <w:r>
        <w:rPr>
          <w:rFonts w:eastAsia="宋体" w:hint="eastAsia"/>
          <w:i/>
          <w:sz w:val="21"/>
          <w:szCs w:val="21"/>
          <w:lang w:val="x-none" w:eastAsia="zh-CN"/>
        </w:rPr>
        <w:t>ing</w:t>
      </w:r>
      <w:r w:rsidRPr="004D39E6">
        <w:rPr>
          <w:rFonts w:eastAsia="宋体" w:hint="eastAsia"/>
          <w:i/>
          <w:sz w:val="21"/>
          <w:szCs w:val="21"/>
          <w:lang w:val="x-none" w:eastAsia="zh-CN"/>
        </w:rPr>
        <w:t xml:space="preserve"> </w:t>
      </w:r>
      <w:r>
        <w:rPr>
          <w:rFonts w:eastAsia="宋体" w:hint="eastAsia"/>
          <w:i/>
          <w:sz w:val="21"/>
          <w:szCs w:val="21"/>
          <w:lang w:val="x-none" w:eastAsia="zh-CN"/>
        </w:rPr>
        <w:t>over</w:t>
      </w:r>
      <w:r w:rsidRPr="004D39E6">
        <w:rPr>
          <w:rFonts w:eastAsia="宋体" w:hint="eastAsia"/>
          <w:i/>
          <w:sz w:val="21"/>
          <w:szCs w:val="21"/>
          <w:lang w:val="x-none" w:eastAsia="zh-CN"/>
        </w:rPr>
        <w:t xml:space="preserve"> larger length of DL interruption.</w:t>
      </w:r>
    </w:p>
    <w:p w:rsidR="004A0026" w:rsidRPr="007C1CB7" w:rsidRDefault="004A0026" w:rsidP="004A0026">
      <w:pPr>
        <w:snapToGrid w:val="0"/>
        <w:spacing w:after="120"/>
        <w:rPr>
          <w:rFonts w:eastAsiaTheme="minorEastAsia"/>
          <w:i/>
          <w:sz w:val="21"/>
          <w:szCs w:val="21"/>
          <w:lang w:eastAsia="zh-CN"/>
        </w:rPr>
      </w:pPr>
      <w:r w:rsidRPr="007C1CB7">
        <w:rPr>
          <w:rFonts w:eastAsiaTheme="minorEastAsia"/>
          <w:b/>
          <w:i/>
          <w:sz w:val="21"/>
          <w:szCs w:val="21"/>
          <w:lang w:eastAsia="zh-CN"/>
        </w:rPr>
        <w:t>Observation</w:t>
      </w:r>
      <w:r w:rsidRPr="007C1CB7">
        <w:rPr>
          <w:rFonts w:eastAsiaTheme="minorEastAsia" w:hint="eastAsia"/>
          <w:b/>
          <w:i/>
          <w:sz w:val="21"/>
          <w:szCs w:val="21"/>
          <w:lang w:eastAsia="zh-CN"/>
        </w:rPr>
        <w:t xml:space="preserve"> </w:t>
      </w:r>
      <w:r>
        <w:rPr>
          <w:rFonts w:eastAsiaTheme="minorEastAsia" w:hint="eastAsia"/>
          <w:b/>
          <w:i/>
          <w:sz w:val="21"/>
          <w:szCs w:val="21"/>
          <w:lang w:eastAsia="zh-CN"/>
        </w:rPr>
        <w:t>1</w:t>
      </w:r>
      <w:r w:rsidRPr="007C1CB7">
        <w:rPr>
          <w:rFonts w:eastAsiaTheme="minorEastAsia" w:hint="eastAsia"/>
          <w:b/>
          <w:i/>
          <w:sz w:val="21"/>
          <w:szCs w:val="21"/>
          <w:lang w:eastAsia="zh-CN"/>
        </w:rPr>
        <w:t xml:space="preserve">: </w:t>
      </w:r>
      <w:r w:rsidRPr="007C1CB7">
        <w:rPr>
          <w:rFonts w:eastAsiaTheme="minorEastAsia" w:hint="eastAsia"/>
          <w:i/>
          <w:sz w:val="21"/>
          <w:szCs w:val="21"/>
          <w:lang w:eastAsia="zh-CN"/>
        </w:rPr>
        <w:t>Very sufficient margin has been considered for deriving the DL interruption length in Rel-16/17.</w:t>
      </w:r>
    </w:p>
    <w:p w:rsidR="004A0026" w:rsidRPr="007C1CB7" w:rsidRDefault="004A0026" w:rsidP="004A0026">
      <w:pPr>
        <w:snapToGrid w:val="0"/>
        <w:spacing w:after="120"/>
        <w:rPr>
          <w:rFonts w:eastAsiaTheme="minorEastAsia"/>
          <w:i/>
          <w:sz w:val="21"/>
          <w:szCs w:val="21"/>
          <w:lang w:eastAsia="zh-CN"/>
        </w:rPr>
      </w:pPr>
      <w:r w:rsidRPr="007C1CB7">
        <w:rPr>
          <w:rFonts w:eastAsiaTheme="minorEastAsia" w:hint="eastAsia"/>
          <w:b/>
          <w:i/>
          <w:sz w:val="21"/>
          <w:szCs w:val="21"/>
          <w:lang w:eastAsia="zh-CN"/>
        </w:rPr>
        <w:t xml:space="preserve">Proposal </w:t>
      </w:r>
      <w:r>
        <w:rPr>
          <w:rFonts w:eastAsiaTheme="minorEastAsia" w:hint="eastAsia"/>
          <w:b/>
          <w:i/>
          <w:sz w:val="21"/>
          <w:szCs w:val="21"/>
          <w:lang w:eastAsia="zh-CN"/>
        </w:rPr>
        <w:t>2</w:t>
      </w:r>
      <w:r w:rsidRPr="007C1CB7">
        <w:rPr>
          <w:rFonts w:eastAsiaTheme="minorEastAsia" w:hint="eastAsia"/>
          <w:b/>
          <w:i/>
          <w:sz w:val="21"/>
          <w:szCs w:val="21"/>
          <w:lang w:eastAsia="zh-CN"/>
        </w:rPr>
        <w:t xml:space="preserve">: </w:t>
      </w:r>
      <w:r w:rsidRPr="007C1CB7">
        <w:rPr>
          <w:rFonts w:eastAsiaTheme="minorEastAsia"/>
          <w:i/>
          <w:sz w:val="21"/>
          <w:szCs w:val="21"/>
          <w:lang w:val="en-US" w:eastAsia="zh-CN"/>
        </w:rPr>
        <w:t xml:space="preserve">For Rel-18 </w:t>
      </w:r>
      <w:proofErr w:type="spellStart"/>
      <w:r w:rsidRPr="007C1CB7">
        <w:rPr>
          <w:rFonts w:eastAsiaTheme="minorEastAsia"/>
          <w:i/>
          <w:sz w:val="21"/>
          <w:szCs w:val="21"/>
          <w:lang w:val="en-US" w:eastAsia="zh-CN"/>
        </w:rPr>
        <w:t>Tx</w:t>
      </w:r>
      <w:proofErr w:type="spellEnd"/>
      <w:r w:rsidRPr="007C1CB7">
        <w:rPr>
          <w:rFonts w:eastAsiaTheme="minorEastAsia"/>
          <w:i/>
          <w:sz w:val="21"/>
          <w:szCs w:val="21"/>
          <w:lang w:val="en-US" w:eastAsia="zh-CN"/>
        </w:rPr>
        <w:t xml:space="preserve"> switching across 3/4 bands with 2 TAGs</w:t>
      </w:r>
      <w:r>
        <w:rPr>
          <w:rFonts w:eastAsiaTheme="minorEastAsia" w:hint="eastAsia"/>
          <w:i/>
          <w:sz w:val="21"/>
          <w:szCs w:val="21"/>
          <w:lang w:val="en-US" w:eastAsia="zh-CN"/>
        </w:rPr>
        <w:t xml:space="preserve"> and 6 us RTD</w:t>
      </w:r>
      <w:r w:rsidRPr="007C1CB7">
        <w:rPr>
          <w:rFonts w:eastAsiaTheme="minorEastAsia"/>
          <w:i/>
          <w:sz w:val="21"/>
          <w:szCs w:val="21"/>
          <w:lang w:val="en-US" w:eastAsia="zh-CN"/>
        </w:rPr>
        <w:t>,</w:t>
      </w:r>
      <w:r w:rsidRPr="007C1CB7">
        <w:rPr>
          <w:rFonts w:eastAsiaTheme="minorEastAsia" w:hint="eastAsia"/>
          <w:i/>
          <w:sz w:val="21"/>
          <w:szCs w:val="21"/>
          <w:lang w:val="en-US" w:eastAsia="zh-CN"/>
        </w:rPr>
        <w:t xml:space="preserve"> </w:t>
      </w:r>
      <w:r w:rsidRPr="007C1CB7">
        <w:rPr>
          <w:rFonts w:eastAsiaTheme="minorEastAsia"/>
          <w:i/>
          <w:sz w:val="21"/>
          <w:szCs w:val="21"/>
          <w:lang w:val="en-US" w:eastAsia="zh-CN"/>
        </w:rPr>
        <w:t>reuse Rel-16/Rel-17 value</w:t>
      </w:r>
      <w:r>
        <w:rPr>
          <w:rFonts w:eastAsiaTheme="minorEastAsia"/>
          <w:i/>
          <w:sz w:val="21"/>
          <w:szCs w:val="21"/>
          <w:lang w:val="en-US" w:eastAsia="zh-CN"/>
        </w:rPr>
        <w:t>s for length of DL interruption</w:t>
      </w:r>
      <w:r>
        <w:rPr>
          <w:rFonts w:eastAsiaTheme="minorEastAsia" w:hint="eastAsia"/>
          <w:i/>
          <w:sz w:val="21"/>
          <w:szCs w:val="21"/>
          <w:lang w:val="en-US" w:eastAsia="zh-CN"/>
        </w:rPr>
        <w:t xml:space="preserve">, i.e., the DL </w:t>
      </w:r>
      <w:r>
        <w:rPr>
          <w:rFonts w:eastAsiaTheme="minorEastAsia"/>
          <w:i/>
          <w:sz w:val="21"/>
          <w:szCs w:val="21"/>
          <w:lang w:val="en-US" w:eastAsia="zh-CN"/>
        </w:rPr>
        <w:t>interruption</w:t>
      </w:r>
      <w:r>
        <w:rPr>
          <w:rFonts w:eastAsiaTheme="minorEastAsia" w:hint="eastAsia"/>
          <w:i/>
          <w:sz w:val="21"/>
          <w:szCs w:val="21"/>
          <w:lang w:val="en-US" w:eastAsia="zh-CN"/>
        </w:rPr>
        <w:t xml:space="preserve"> length is 7 symbols for </w:t>
      </w:r>
      <w:r w:rsidRPr="00161440">
        <w:rPr>
          <w:rFonts w:eastAsiaTheme="minorEastAsia"/>
          <w:i/>
          <w:sz w:val="21"/>
          <w:szCs w:val="21"/>
          <w:lang w:val="en-US" w:eastAsia="zh-CN"/>
        </w:rPr>
        <w:t xml:space="preserve">30 kHz SCS and 210 us </w:t>
      </w:r>
      <w:proofErr w:type="spellStart"/>
      <w:r>
        <w:rPr>
          <w:rFonts w:eastAsiaTheme="minorEastAsia" w:hint="eastAsia"/>
          <w:i/>
          <w:sz w:val="21"/>
          <w:szCs w:val="21"/>
          <w:lang w:val="en-US" w:eastAsia="zh-CN"/>
        </w:rPr>
        <w:t>Tx</w:t>
      </w:r>
      <w:proofErr w:type="spellEnd"/>
      <w:r w:rsidRPr="00161440">
        <w:rPr>
          <w:rFonts w:eastAsiaTheme="minorEastAsia"/>
          <w:i/>
          <w:sz w:val="21"/>
          <w:szCs w:val="21"/>
          <w:lang w:val="en-US" w:eastAsia="zh-CN"/>
        </w:rPr>
        <w:t xml:space="preserve"> switching period</w:t>
      </w:r>
      <w:r>
        <w:rPr>
          <w:rFonts w:eastAsiaTheme="minorEastAsia" w:hint="eastAsia"/>
          <w:i/>
          <w:sz w:val="21"/>
          <w:szCs w:val="21"/>
          <w:lang w:val="en-US" w:eastAsia="zh-CN"/>
        </w:rPr>
        <w:t>.</w:t>
      </w:r>
    </w:p>
    <w:p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References</w:t>
      </w:r>
    </w:p>
    <w:p w:rsidR="0073776B" w:rsidRDefault="00803151" w:rsidP="0073776B">
      <w:pPr>
        <w:pStyle w:val="20"/>
      </w:pPr>
      <w:r w:rsidRPr="00803151">
        <w:t>R4-2220417</w:t>
      </w:r>
      <w:r w:rsidR="0073776B">
        <w:rPr>
          <w:rFonts w:hint="eastAsia"/>
        </w:rPr>
        <w:t xml:space="preserve">, </w:t>
      </w:r>
      <w:r w:rsidRPr="00803151">
        <w:t>WF on RRM requirements for NR Multi-carrier enhancements</w:t>
      </w:r>
      <w:r w:rsidR="0073776B">
        <w:rPr>
          <w:rFonts w:hint="eastAsia"/>
        </w:rPr>
        <w:t xml:space="preserve">, </w:t>
      </w:r>
      <w:r w:rsidR="0073776B" w:rsidRPr="00E53321">
        <w:t xml:space="preserve">Huawei, </w:t>
      </w:r>
      <w:proofErr w:type="spellStart"/>
      <w:r w:rsidR="0073776B" w:rsidRPr="00E53321">
        <w:t>HiSilicon</w:t>
      </w:r>
      <w:proofErr w:type="spellEnd"/>
      <w:r w:rsidR="0073776B">
        <w:rPr>
          <w:rFonts w:hint="eastAsia"/>
        </w:rPr>
        <w:t>, RAN4 #10</w:t>
      </w:r>
      <w:r>
        <w:rPr>
          <w:rFonts w:hint="eastAsia"/>
        </w:rPr>
        <w:t>5</w:t>
      </w:r>
      <w:r w:rsidR="0073776B">
        <w:rPr>
          <w:rFonts w:hint="eastAsia"/>
        </w:rPr>
        <w:t xml:space="preserve">, </w:t>
      </w:r>
      <w:r>
        <w:rPr>
          <w:rFonts w:hint="eastAsia"/>
        </w:rPr>
        <w:t>Nov</w:t>
      </w:r>
      <w:r w:rsidR="0073776B">
        <w:rPr>
          <w:rFonts w:hint="eastAsia"/>
        </w:rPr>
        <w:t xml:space="preserve"> 2022.</w:t>
      </w:r>
    </w:p>
    <w:sectPr w:rsidR="0073776B" w:rsidSect="000F1696">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6BC" w:rsidRDefault="009B16BC" w:rsidP="004B5AA6">
      <w:r>
        <w:separator/>
      </w:r>
    </w:p>
  </w:endnote>
  <w:endnote w:type="continuationSeparator" w:id="0">
    <w:p w:rsidR="009B16BC" w:rsidRDefault="009B16BC"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6BC" w:rsidRDefault="009B16BC" w:rsidP="004B5AA6">
      <w:r>
        <w:separator/>
      </w:r>
    </w:p>
  </w:footnote>
  <w:footnote w:type="continuationSeparator" w:id="0">
    <w:p w:rsidR="009B16BC" w:rsidRDefault="009B16BC" w:rsidP="004B5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1">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36C271DC"/>
    <w:multiLevelType w:val="hybridMultilevel"/>
    <w:tmpl w:val="8FC87EF0"/>
    <w:lvl w:ilvl="0" w:tplc="589E0C64">
      <w:start w:val="1"/>
      <w:numFmt w:val="bullet"/>
      <w:lvlText w:val="•"/>
      <w:lvlJc w:val="left"/>
      <w:pPr>
        <w:tabs>
          <w:tab w:val="num" w:pos="720"/>
        </w:tabs>
        <w:ind w:left="720" w:hanging="360"/>
      </w:pPr>
      <w:rPr>
        <w:rFonts w:ascii="Arial" w:hAnsi="Arial" w:hint="default"/>
      </w:rPr>
    </w:lvl>
    <w:lvl w:ilvl="1" w:tplc="9FFAB7FC" w:tentative="1">
      <w:start w:val="1"/>
      <w:numFmt w:val="bullet"/>
      <w:lvlText w:val="•"/>
      <w:lvlJc w:val="left"/>
      <w:pPr>
        <w:tabs>
          <w:tab w:val="num" w:pos="1440"/>
        </w:tabs>
        <w:ind w:left="1440" w:hanging="360"/>
      </w:pPr>
      <w:rPr>
        <w:rFonts w:ascii="Arial" w:hAnsi="Arial" w:hint="default"/>
      </w:rPr>
    </w:lvl>
    <w:lvl w:ilvl="2" w:tplc="C3C26C7A" w:tentative="1">
      <w:start w:val="1"/>
      <w:numFmt w:val="bullet"/>
      <w:lvlText w:val="•"/>
      <w:lvlJc w:val="left"/>
      <w:pPr>
        <w:tabs>
          <w:tab w:val="num" w:pos="2160"/>
        </w:tabs>
        <w:ind w:left="2160" w:hanging="360"/>
      </w:pPr>
      <w:rPr>
        <w:rFonts w:ascii="Arial" w:hAnsi="Arial" w:hint="default"/>
      </w:rPr>
    </w:lvl>
    <w:lvl w:ilvl="3" w:tplc="FA0A0AE6" w:tentative="1">
      <w:start w:val="1"/>
      <w:numFmt w:val="bullet"/>
      <w:lvlText w:val="•"/>
      <w:lvlJc w:val="left"/>
      <w:pPr>
        <w:tabs>
          <w:tab w:val="num" w:pos="2880"/>
        </w:tabs>
        <w:ind w:left="2880" w:hanging="360"/>
      </w:pPr>
      <w:rPr>
        <w:rFonts w:ascii="Arial" w:hAnsi="Arial" w:hint="default"/>
      </w:rPr>
    </w:lvl>
    <w:lvl w:ilvl="4" w:tplc="9CEEF726" w:tentative="1">
      <w:start w:val="1"/>
      <w:numFmt w:val="bullet"/>
      <w:lvlText w:val="•"/>
      <w:lvlJc w:val="left"/>
      <w:pPr>
        <w:tabs>
          <w:tab w:val="num" w:pos="3600"/>
        </w:tabs>
        <w:ind w:left="3600" w:hanging="360"/>
      </w:pPr>
      <w:rPr>
        <w:rFonts w:ascii="Arial" w:hAnsi="Arial" w:hint="default"/>
      </w:rPr>
    </w:lvl>
    <w:lvl w:ilvl="5" w:tplc="FAC61478" w:tentative="1">
      <w:start w:val="1"/>
      <w:numFmt w:val="bullet"/>
      <w:lvlText w:val="•"/>
      <w:lvlJc w:val="left"/>
      <w:pPr>
        <w:tabs>
          <w:tab w:val="num" w:pos="4320"/>
        </w:tabs>
        <w:ind w:left="4320" w:hanging="360"/>
      </w:pPr>
      <w:rPr>
        <w:rFonts w:ascii="Arial" w:hAnsi="Arial" w:hint="default"/>
      </w:rPr>
    </w:lvl>
    <w:lvl w:ilvl="6" w:tplc="A96E519A" w:tentative="1">
      <w:start w:val="1"/>
      <w:numFmt w:val="bullet"/>
      <w:lvlText w:val="•"/>
      <w:lvlJc w:val="left"/>
      <w:pPr>
        <w:tabs>
          <w:tab w:val="num" w:pos="5040"/>
        </w:tabs>
        <w:ind w:left="5040" w:hanging="360"/>
      </w:pPr>
      <w:rPr>
        <w:rFonts w:ascii="Arial" w:hAnsi="Arial" w:hint="default"/>
      </w:rPr>
    </w:lvl>
    <w:lvl w:ilvl="7" w:tplc="17520FC4" w:tentative="1">
      <w:start w:val="1"/>
      <w:numFmt w:val="bullet"/>
      <w:lvlText w:val="•"/>
      <w:lvlJc w:val="left"/>
      <w:pPr>
        <w:tabs>
          <w:tab w:val="num" w:pos="5760"/>
        </w:tabs>
        <w:ind w:left="5760" w:hanging="360"/>
      </w:pPr>
      <w:rPr>
        <w:rFonts w:ascii="Arial" w:hAnsi="Arial" w:hint="default"/>
      </w:rPr>
    </w:lvl>
    <w:lvl w:ilvl="8" w:tplc="1A3003AC" w:tentative="1">
      <w:start w:val="1"/>
      <w:numFmt w:val="bullet"/>
      <w:lvlText w:val="•"/>
      <w:lvlJc w:val="left"/>
      <w:pPr>
        <w:tabs>
          <w:tab w:val="num" w:pos="6480"/>
        </w:tabs>
        <w:ind w:left="6480" w:hanging="360"/>
      </w:pPr>
      <w:rPr>
        <w:rFonts w:ascii="Arial" w:hAnsi="Arial" w:hint="default"/>
      </w:rPr>
    </w:lvl>
  </w:abstractNum>
  <w:abstractNum w:abstractNumId="5">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39070142"/>
    <w:multiLevelType w:val="hybridMultilevel"/>
    <w:tmpl w:val="004A72A8"/>
    <w:lvl w:ilvl="0" w:tplc="DDE2D9DC">
      <w:start w:val="1"/>
      <w:numFmt w:val="bullet"/>
      <w:lvlText w:val="−"/>
      <w:lvlJc w:val="left"/>
      <w:pPr>
        <w:tabs>
          <w:tab w:val="num" w:pos="780"/>
        </w:tabs>
        <w:ind w:left="780" w:hanging="360"/>
      </w:pPr>
      <w:rPr>
        <w:rFonts w:ascii="Arial" w:hAnsi="Arial" w:hint="default"/>
      </w:rPr>
    </w:lvl>
    <w:lvl w:ilvl="1" w:tplc="04F6AAEE">
      <w:start w:val="1"/>
      <w:numFmt w:val="bullet"/>
      <w:lvlText w:val="•"/>
      <w:lvlJc w:val="left"/>
      <w:pPr>
        <w:tabs>
          <w:tab w:val="num" w:pos="1500"/>
        </w:tabs>
        <w:ind w:left="1500" w:hanging="360"/>
      </w:pPr>
      <w:rPr>
        <w:rFonts w:ascii="Arial" w:hAnsi="Arial" w:hint="default"/>
      </w:rPr>
    </w:lvl>
    <w:lvl w:ilvl="2" w:tplc="115A1F4E" w:tentative="1">
      <w:start w:val="1"/>
      <w:numFmt w:val="bullet"/>
      <w:lvlText w:val="•"/>
      <w:lvlJc w:val="left"/>
      <w:pPr>
        <w:tabs>
          <w:tab w:val="num" w:pos="2220"/>
        </w:tabs>
        <w:ind w:left="2220" w:hanging="360"/>
      </w:pPr>
      <w:rPr>
        <w:rFonts w:ascii="Arial" w:hAnsi="Arial" w:hint="default"/>
      </w:rPr>
    </w:lvl>
    <w:lvl w:ilvl="3" w:tplc="545CA2B2" w:tentative="1">
      <w:start w:val="1"/>
      <w:numFmt w:val="bullet"/>
      <w:lvlText w:val="•"/>
      <w:lvlJc w:val="left"/>
      <w:pPr>
        <w:tabs>
          <w:tab w:val="num" w:pos="2940"/>
        </w:tabs>
        <w:ind w:left="2940" w:hanging="360"/>
      </w:pPr>
      <w:rPr>
        <w:rFonts w:ascii="Arial" w:hAnsi="Arial" w:hint="default"/>
      </w:rPr>
    </w:lvl>
    <w:lvl w:ilvl="4" w:tplc="F99ED6E4" w:tentative="1">
      <w:start w:val="1"/>
      <w:numFmt w:val="bullet"/>
      <w:lvlText w:val="•"/>
      <w:lvlJc w:val="left"/>
      <w:pPr>
        <w:tabs>
          <w:tab w:val="num" w:pos="3660"/>
        </w:tabs>
        <w:ind w:left="3660" w:hanging="360"/>
      </w:pPr>
      <w:rPr>
        <w:rFonts w:ascii="Arial" w:hAnsi="Arial" w:hint="default"/>
      </w:rPr>
    </w:lvl>
    <w:lvl w:ilvl="5" w:tplc="7E366F2C" w:tentative="1">
      <w:start w:val="1"/>
      <w:numFmt w:val="bullet"/>
      <w:lvlText w:val="•"/>
      <w:lvlJc w:val="left"/>
      <w:pPr>
        <w:tabs>
          <w:tab w:val="num" w:pos="4380"/>
        </w:tabs>
        <w:ind w:left="4380" w:hanging="360"/>
      </w:pPr>
      <w:rPr>
        <w:rFonts w:ascii="Arial" w:hAnsi="Arial" w:hint="default"/>
      </w:rPr>
    </w:lvl>
    <w:lvl w:ilvl="6" w:tplc="861C7D00" w:tentative="1">
      <w:start w:val="1"/>
      <w:numFmt w:val="bullet"/>
      <w:lvlText w:val="•"/>
      <w:lvlJc w:val="left"/>
      <w:pPr>
        <w:tabs>
          <w:tab w:val="num" w:pos="5100"/>
        </w:tabs>
        <w:ind w:left="5100" w:hanging="360"/>
      </w:pPr>
      <w:rPr>
        <w:rFonts w:ascii="Arial" w:hAnsi="Arial" w:hint="default"/>
      </w:rPr>
    </w:lvl>
    <w:lvl w:ilvl="7" w:tplc="CBB47484" w:tentative="1">
      <w:start w:val="1"/>
      <w:numFmt w:val="bullet"/>
      <w:lvlText w:val="•"/>
      <w:lvlJc w:val="left"/>
      <w:pPr>
        <w:tabs>
          <w:tab w:val="num" w:pos="5820"/>
        </w:tabs>
        <w:ind w:left="5820" w:hanging="360"/>
      </w:pPr>
      <w:rPr>
        <w:rFonts w:ascii="Arial" w:hAnsi="Arial" w:hint="default"/>
      </w:rPr>
    </w:lvl>
    <w:lvl w:ilvl="8" w:tplc="5CCA2812" w:tentative="1">
      <w:start w:val="1"/>
      <w:numFmt w:val="bullet"/>
      <w:lvlText w:val="•"/>
      <w:lvlJc w:val="left"/>
      <w:pPr>
        <w:tabs>
          <w:tab w:val="num" w:pos="6540"/>
        </w:tabs>
        <w:ind w:left="6540" w:hanging="360"/>
      </w:pPr>
      <w:rPr>
        <w:rFonts w:ascii="Arial" w:hAnsi="Arial" w:hint="default"/>
      </w:rPr>
    </w:lvl>
  </w:abstractNum>
  <w:abstractNum w:abstractNumId="7">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1">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B5B4F67"/>
    <w:multiLevelType w:val="hybridMultilevel"/>
    <w:tmpl w:val="1BD8AA8E"/>
    <w:lvl w:ilvl="0" w:tplc="7E9A60E8">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13"/>
  </w:num>
  <w:num w:numId="4">
    <w:abstractNumId w:val="1"/>
  </w:num>
  <w:num w:numId="5">
    <w:abstractNumId w:val="8"/>
  </w:num>
  <w:num w:numId="6">
    <w:abstractNumId w:val="17"/>
  </w:num>
  <w:num w:numId="7">
    <w:abstractNumId w:val="17"/>
  </w:num>
  <w:num w:numId="8">
    <w:abstractNumId w:val="17"/>
  </w:num>
  <w:num w:numId="9">
    <w:abstractNumId w:val="12"/>
  </w:num>
  <w:num w:numId="10">
    <w:abstractNumId w:val="16"/>
  </w:num>
  <w:num w:numId="11">
    <w:abstractNumId w:val="21"/>
  </w:num>
  <w:num w:numId="12">
    <w:abstractNumId w:val="19"/>
  </w:num>
  <w:num w:numId="13">
    <w:abstractNumId w:val="9"/>
  </w:num>
  <w:num w:numId="14">
    <w:abstractNumId w:val="5"/>
  </w:num>
  <w:num w:numId="15">
    <w:abstractNumId w:val="11"/>
  </w:num>
  <w:num w:numId="16">
    <w:abstractNumId w:val="14"/>
  </w:num>
  <w:num w:numId="17">
    <w:abstractNumId w:val="15"/>
  </w:num>
  <w:num w:numId="18">
    <w:abstractNumId w:val="17"/>
  </w:num>
  <w:num w:numId="19">
    <w:abstractNumId w:val="20"/>
  </w:num>
  <w:num w:numId="20">
    <w:abstractNumId w:val="18"/>
  </w:num>
  <w:num w:numId="21">
    <w:abstractNumId w:val="4"/>
  </w:num>
  <w:num w:numId="22">
    <w:abstractNumId w:val="6"/>
  </w:num>
  <w:num w:numId="23">
    <w:abstractNumId w:val="10"/>
  </w:num>
  <w:num w:numId="24">
    <w:abstractNumId w:val="17"/>
  </w:num>
  <w:num w:numId="25">
    <w:abstractNumId w:val="13"/>
  </w:num>
  <w:num w:numId="26">
    <w:abstractNumId w:val="0"/>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A60"/>
    <w:rsid w:val="00052C3C"/>
    <w:rsid w:val="00092734"/>
    <w:rsid w:val="000B4C76"/>
    <w:rsid w:val="000D3EDC"/>
    <w:rsid w:val="000E0367"/>
    <w:rsid w:val="000F1696"/>
    <w:rsid w:val="0010488C"/>
    <w:rsid w:val="0013095C"/>
    <w:rsid w:val="00143D03"/>
    <w:rsid w:val="00161440"/>
    <w:rsid w:val="001730E6"/>
    <w:rsid w:val="0018020E"/>
    <w:rsid w:val="00197033"/>
    <w:rsid w:val="001A337D"/>
    <w:rsid w:val="001A7DDE"/>
    <w:rsid w:val="001B3BD8"/>
    <w:rsid w:val="001D5ABD"/>
    <w:rsid w:val="001F00AA"/>
    <w:rsid w:val="001F2EAB"/>
    <w:rsid w:val="00211DC4"/>
    <w:rsid w:val="002146FD"/>
    <w:rsid w:val="002358CF"/>
    <w:rsid w:val="00251641"/>
    <w:rsid w:val="002739F1"/>
    <w:rsid w:val="002C08AF"/>
    <w:rsid w:val="00304DE3"/>
    <w:rsid w:val="00324845"/>
    <w:rsid w:val="003258A4"/>
    <w:rsid w:val="00330594"/>
    <w:rsid w:val="003359C8"/>
    <w:rsid w:val="003477B2"/>
    <w:rsid w:val="003808EC"/>
    <w:rsid w:val="003A2888"/>
    <w:rsid w:val="003A68AF"/>
    <w:rsid w:val="003B3C34"/>
    <w:rsid w:val="003F325D"/>
    <w:rsid w:val="003F7FC0"/>
    <w:rsid w:val="0042263C"/>
    <w:rsid w:val="00463FCA"/>
    <w:rsid w:val="0047146B"/>
    <w:rsid w:val="004A0026"/>
    <w:rsid w:val="004B5AA6"/>
    <w:rsid w:val="004C6563"/>
    <w:rsid w:val="004D39E6"/>
    <w:rsid w:val="004F062F"/>
    <w:rsid w:val="00535482"/>
    <w:rsid w:val="00546F36"/>
    <w:rsid w:val="0057342F"/>
    <w:rsid w:val="00574AF4"/>
    <w:rsid w:val="005838E9"/>
    <w:rsid w:val="00597C68"/>
    <w:rsid w:val="005C06D0"/>
    <w:rsid w:val="00601194"/>
    <w:rsid w:val="00680136"/>
    <w:rsid w:val="00686619"/>
    <w:rsid w:val="00690704"/>
    <w:rsid w:val="006966E9"/>
    <w:rsid w:val="006A7EBE"/>
    <w:rsid w:val="00713B1F"/>
    <w:rsid w:val="00727464"/>
    <w:rsid w:val="0073776B"/>
    <w:rsid w:val="007563C0"/>
    <w:rsid w:val="007625F2"/>
    <w:rsid w:val="007A184E"/>
    <w:rsid w:val="007C1CB7"/>
    <w:rsid w:val="007D66D6"/>
    <w:rsid w:val="00803151"/>
    <w:rsid w:val="008063F4"/>
    <w:rsid w:val="00810957"/>
    <w:rsid w:val="008704AF"/>
    <w:rsid w:val="008A78F6"/>
    <w:rsid w:val="008B3536"/>
    <w:rsid w:val="008B7BAD"/>
    <w:rsid w:val="008C4612"/>
    <w:rsid w:val="008C7F88"/>
    <w:rsid w:val="008F0D62"/>
    <w:rsid w:val="008F1922"/>
    <w:rsid w:val="009318BE"/>
    <w:rsid w:val="00932A05"/>
    <w:rsid w:val="00945E62"/>
    <w:rsid w:val="009527E3"/>
    <w:rsid w:val="009546AF"/>
    <w:rsid w:val="009768B2"/>
    <w:rsid w:val="009819FD"/>
    <w:rsid w:val="0099093A"/>
    <w:rsid w:val="00996980"/>
    <w:rsid w:val="009B16BC"/>
    <w:rsid w:val="009D0495"/>
    <w:rsid w:val="009D1404"/>
    <w:rsid w:val="009E167C"/>
    <w:rsid w:val="009E3035"/>
    <w:rsid w:val="009E7E01"/>
    <w:rsid w:val="00A230D4"/>
    <w:rsid w:val="00A6261A"/>
    <w:rsid w:val="00A857E4"/>
    <w:rsid w:val="00AA3EBB"/>
    <w:rsid w:val="00AA6966"/>
    <w:rsid w:val="00AF007E"/>
    <w:rsid w:val="00AF6B6B"/>
    <w:rsid w:val="00B22D46"/>
    <w:rsid w:val="00B377A5"/>
    <w:rsid w:val="00B6601A"/>
    <w:rsid w:val="00BA5372"/>
    <w:rsid w:val="00C10CE5"/>
    <w:rsid w:val="00C37727"/>
    <w:rsid w:val="00C511C0"/>
    <w:rsid w:val="00C71167"/>
    <w:rsid w:val="00C75DD2"/>
    <w:rsid w:val="00CB3070"/>
    <w:rsid w:val="00CF13BB"/>
    <w:rsid w:val="00CF63CC"/>
    <w:rsid w:val="00D17C05"/>
    <w:rsid w:val="00D66271"/>
    <w:rsid w:val="00E233E7"/>
    <w:rsid w:val="00E2661D"/>
    <w:rsid w:val="00E27625"/>
    <w:rsid w:val="00E30017"/>
    <w:rsid w:val="00E40868"/>
    <w:rsid w:val="00E53321"/>
    <w:rsid w:val="00E844EF"/>
    <w:rsid w:val="00EA21C3"/>
    <w:rsid w:val="00EA4448"/>
    <w:rsid w:val="00F02029"/>
    <w:rsid w:val="00F12032"/>
    <w:rsid w:val="00F15CB4"/>
    <w:rsid w:val="00F26A60"/>
    <w:rsid w:val="00F47E99"/>
    <w:rsid w:val="00F63080"/>
    <w:rsid w:val="00F751EA"/>
    <w:rsid w:val="00FA0FC9"/>
    <w:rsid w:val="00FA775D"/>
    <w:rsid w:val="00FD78F1"/>
    <w:rsid w:val="00FE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1C0"/>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落,清單段"/>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E53321"/>
    <w:pPr>
      <w:numPr>
        <w:numId w:val="6"/>
      </w:numPr>
      <w:snapToGrid w:val="0"/>
      <w:spacing w:before="120" w:line="252" w:lineRule="auto"/>
      <w:ind w:left="336" w:hangingChars="160" w:hanging="336"/>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CRCoverPage">
    <w:name w:val="CR Cover Page"/>
    <w:link w:val="CRCoverPageChar"/>
    <w:rsid w:val="00690704"/>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690704"/>
    <w:rPr>
      <w:rFonts w:ascii="Arial"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1C0"/>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落,清單段"/>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E53321"/>
    <w:pPr>
      <w:numPr>
        <w:numId w:val="6"/>
      </w:numPr>
      <w:snapToGrid w:val="0"/>
      <w:spacing w:before="120" w:line="252" w:lineRule="auto"/>
      <w:ind w:left="336" w:hangingChars="160" w:hanging="336"/>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uiPriority w:val="59"/>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CRCoverPage">
    <w:name w:val="CR Cover Page"/>
    <w:link w:val="CRCoverPageChar"/>
    <w:rsid w:val="00690704"/>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690704"/>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589004524">
      <w:bodyDiv w:val="1"/>
      <w:marLeft w:val="0"/>
      <w:marRight w:val="0"/>
      <w:marTop w:val="0"/>
      <w:marBottom w:val="0"/>
      <w:divBdr>
        <w:top w:val="none" w:sz="0" w:space="0" w:color="auto"/>
        <w:left w:val="none" w:sz="0" w:space="0" w:color="auto"/>
        <w:bottom w:val="none" w:sz="0" w:space="0" w:color="auto"/>
        <w:right w:val="none" w:sz="0" w:space="0" w:color="auto"/>
      </w:divBdr>
    </w:div>
    <w:div w:id="733553906">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81556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782</TotalTime>
  <Pages>3</Pages>
  <Words>761</Words>
  <Characters>4341</Characters>
  <Application>Microsoft Office Word</Application>
  <DocSecurity>0</DocSecurity>
  <Lines>36</Lines>
  <Paragraphs>10</Paragraphs>
  <ScaleCrop>false</ScaleCrop>
  <Company>Microsoft</Company>
  <LinksUpToDate>false</LinksUpToDate>
  <CharactersWithSpaces>5092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Shan YANG, China Telecom</cp:lastModifiedBy>
  <cp:revision>81</cp:revision>
  <dcterms:created xsi:type="dcterms:W3CDTF">2022-08-31T00:00:00Z</dcterms:created>
  <dcterms:modified xsi:type="dcterms:W3CDTF">2023-02-15T07:01:00Z</dcterms:modified>
</cp:coreProperties>
</file>